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49947F08" wp14:editId="60DA26D4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2947" w:rsidRDefault="008A2947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A2947" w:rsidRPr="002B7693" w:rsidRDefault="008A2947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740F27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F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2947" w:rsidRDefault="008A2947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EF1" w:rsidRPr="00CA271E" w:rsidRDefault="00FB6EF1" w:rsidP="00FB6EF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71E">
        <w:rPr>
          <w:rFonts w:ascii="Times New Roman" w:hAnsi="Times New Roman" w:cs="Times New Roman"/>
          <w:bCs/>
          <w:sz w:val="28"/>
          <w:szCs w:val="28"/>
        </w:rPr>
        <w:t>от</w:t>
      </w:r>
      <w:r w:rsidR="00CA2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71E" w:rsidRPr="00CA271E">
        <w:rPr>
          <w:rFonts w:ascii="Times New Roman" w:hAnsi="Times New Roman" w:cs="Times New Roman"/>
          <w:bCs/>
          <w:sz w:val="28"/>
          <w:szCs w:val="28"/>
        </w:rPr>
        <w:t xml:space="preserve">16 июля 2021 года </w:t>
      </w:r>
      <w:r w:rsidRPr="00CA271E">
        <w:rPr>
          <w:rFonts w:ascii="Times New Roman" w:hAnsi="Times New Roman" w:cs="Times New Roman"/>
          <w:bCs/>
          <w:sz w:val="28"/>
          <w:szCs w:val="28"/>
        </w:rPr>
        <w:t>№</w:t>
      </w:r>
      <w:r w:rsidR="00CA271E" w:rsidRPr="00CA271E">
        <w:rPr>
          <w:rFonts w:ascii="Times New Roman" w:hAnsi="Times New Roman" w:cs="Times New Roman"/>
          <w:bCs/>
          <w:sz w:val="28"/>
          <w:szCs w:val="28"/>
        </w:rPr>
        <w:t xml:space="preserve"> 113</w:t>
      </w:r>
    </w:p>
    <w:p w:rsidR="00740F27" w:rsidRDefault="00740F27" w:rsidP="00740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6D" w:rsidRDefault="00AD48E8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94F6D"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утверждении Порядка и перечня</w:t>
      </w:r>
      <w:r w:rsid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94F6D"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случаев </w:t>
      </w:r>
    </w:p>
    <w:p w:rsid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оказания на возвратной и (или)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безвозвратной</w:t>
      </w:r>
    </w:p>
    <w:p w:rsid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основе за счет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местного бюджета </w:t>
      </w:r>
    </w:p>
    <w:p w:rsid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дополнительной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помощи при возникновении </w:t>
      </w:r>
    </w:p>
    <w:p w:rsid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необходимости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капитального</w:t>
      </w:r>
    </w:p>
    <w:p w:rsid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ремонта общего имущества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многоквартирных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домах,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расположенных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Козинского</w:t>
      </w:r>
    </w:p>
    <w:p w:rsidR="00C94F6D" w:rsidRP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Смоленского</w:t>
      </w: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Смоленской</w:t>
      </w:r>
    </w:p>
    <w:p w:rsidR="00C94F6D" w:rsidRPr="00C94F6D" w:rsidRDefault="00C94F6D" w:rsidP="00C94F6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4F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области</w:t>
      </w:r>
    </w:p>
    <w:p w:rsidR="009767E3" w:rsidRDefault="009767E3" w:rsidP="00C94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5B7" w:rsidRPr="00A055B7" w:rsidRDefault="00C94F6D" w:rsidP="009767E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6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4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C94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Закона Российской Федерации «О приватизации жилищного фонда в Российской Федерации»,</w:t>
      </w:r>
      <w:r w:rsidRPr="00C94F6D"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C94F6D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РФ, Федеральным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4F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от 06.10.2003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</w:t>
      </w:r>
      <w:r w:rsidRPr="00C94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в Российской Федерации», </w:t>
      </w:r>
      <w:r w:rsidR="009767E3" w:rsidRPr="009767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A271E">
        <w:rPr>
          <w:rFonts w:ascii="Times New Roman" w:hAnsi="Times New Roman" w:cs="Times New Roman"/>
          <w:sz w:val="28"/>
          <w:szCs w:val="28"/>
        </w:rPr>
        <w:t xml:space="preserve"> </w:t>
      </w:r>
      <w:r w:rsidR="009767E3">
        <w:rPr>
          <w:rFonts w:ascii="Times New Roman" w:hAnsi="Times New Roman" w:cs="Times New Roman"/>
          <w:sz w:val="28"/>
          <w:szCs w:val="28"/>
        </w:rPr>
        <w:t xml:space="preserve"> Козинского сельского поселения Смоленского района Смоленской области</w:t>
      </w:r>
      <w:r w:rsidR="00A055B7" w:rsidRPr="00A055B7">
        <w:rPr>
          <w:rFonts w:ascii="Times New Roman" w:hAnsi="Times New Roman" w:cs="Times New Roman"/>
          <w:sz w:val="28"/>
          <w:szCs w:val="28"/>
        </w:rPr>
        <w:t xml:space="preserve"> </w:t>
      </w:r>
      <w:r w:rsidR="00CA271E">
        <w:rPr>
          <w:rFonts w:ascii="Times New Roman" w:hAnsi="Times New Roman" w:cs="Times New Roman"/>
          <w:sz w:val="28"/>
          <w:szCs w:val="28"/>
        </w:rPr>
        <w:t>Администрация Козинского сельского поселения Смоленского района Смоленской области</w:t>
      </w:r>
    </w:p>
    <w:p w:rsidR="00A055B7" w:rsidRPr="00A055B7" w:rsidRDefault="00A055B7" w:rsidP="00A055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947" w:rsidRDefault="008A2947" w:rsidP="00A055B7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8A2947" w:rsidRDefault="00CA271E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2947" w:rsidRPr="008A29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8A29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8A2947" w:rsidRDefault="008A2947" w:rsidP="005D10DF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94F6D" w:rsidRPr="00C94F6D" w:rsidRDefault="00CA271E" w:rsidP="00C94F6D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D48E8" w:rsidRPr="00AD48E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Утвердить Порядок оказания на возвратной и (или) безвозвратной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основе за счет средств местного бюджета дополнительной помощи при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возникновении неотложной необходимости в проведении капитального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ремонта общего имущества в многоквартирных домах, расположенных на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C94F6D">
        <w:rPr>
          <w:rFonts w:ascii="Times New Roman" w:eastAsia="Calibri" w:hAnsi="Times New Roman" w:cs="Times New Roman"/>
          <w:sz w:val="28"/>
          <w:szCs w:val="28"/>
        </w:rPr>
        <w:t>Козинского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Смоленской области.</w:t>
      </w:r>
    </w:p>
    <w:p w:rsidR="00C94F6D" w:rsidRPr="00C94F6D" w:rsidRDefault="00CA271E" w:rsidP="00C94F6D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2.</w:t>
      </w:r>
      <w:r w:rsidR="0055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Утвердить Перечень услуг и (или) работ по капитальному ремонту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общего имущества в многоквартирном доме, расположенном на территории</w:t>
      </w:r>
      <w:r w:rsidR="00C94F6D">
        <w:rPr>
          <w:rFonts w:ascii="Times New Roman" w:eastAsia="Calibri" w:hAnsi="Times New Roman" w:cs="Times New Roman"/>
          <w:sz w:val="28"/>
          <w:szCs w:val="28"/>
        </w:rPr>
        <w:t xml:space="preserve"> Козинского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94F6D" w:rsidRPr="00C94F6D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861C6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C861C6">
        <w:rPr>
          <w:rFonts w:ascii="Times New Roman" w:eastAsia="Calibri" w:hAnsi="Times New Roman" w:cs="Times New Roman"/>
          <w:sz w:val="28"/>
          <w:szCs w:val="28"/>
        </w:rPr>
        <w:t xml:space="preserve"> Смоленского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55486B">
        <w:rPr>
          <w:rFonts w:ascii="Times New Roman" w:eastAsia="Calibri" w:hAnsi="Times New Roman" w:cs="Times New Roman"/>
          <w:sz w:val="28"/>
          <w:szCs w:val="28"/>
        </w:rPr>
        <w:t>1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91F6F" w:rsidRDefault="00CA271E" w:rsidP="00C861C6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3.Утвердить Состав Комиссии по принятию решения о предоставлении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субсидии из бюджета муниципального образования </w:t>
      </w:r>
      <w:r w:rsidR="00C861C6">
        <w:rPr>
          <w:rFonts w:ascii="Times New Roman" w:eastAsia="Calibri" w:hAnsi="Times New Roman" w:cs="Times New Roman"/>
          <w:sz w:val="28"/>
          <w:szCs w:val="28"/>
        </w:rPr>
        <w:t>Козинского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C861C6">
        <w:rPr>
          <w:rFonts w:ascii="Times New Roman" w:eastAsia="Calibri" w:hAnsi="Times New Roman" w:cs="Times New Roman"/>
          <w:sz w:val="28"/>
          <w:szCs w:val="28"/>
        </w:rPr>
        <w:t>я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1C6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на проведение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F6D" w:rsidRPr="00C94F6D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C861C6" w:rsidRPr="00C861C6">
        <w:t xml:space="preserve"> </w:t>
      </w:r>
      <w:r w:rsidR="00C861C6" w:rsidRPr="00C861C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1C6" w:rsidRPr="00C861C6">
        <w:rPr>
          <w:rFonts w:ascii="Times New Roman" w:eastAsia="Calibri" w:hAnsi="Times New Roman" w:cs="Times New Roman"/>
          <w:sz w:val="28"/>
          <w:szCs w:val="28"/>
        </w:rPr>
        <w:t>на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1C6" w:rsidRPr="00C861C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C861C6">
        <w:rPr>
          <w:rFonts w:ascii="Times New Roman" w:eastAsia="Calibri" w:hAnsi="Times New Roman" w:cs="Times New Roman"/>
          <w:sz w:val="28"/>
          <w:szCs w:val="28"/>
        </w:rPr>
        <w:t xml:space="preserve"> Козинского сельского поселения Смоленского района Смоленской области</w:t>
      </w:r>
      <w:r w:rsidR="00C861C6" w:rsidRPr="00C861C6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55486B">
        <w:rPr>
          <w:rFonts w:ascii="Times New Roman" w:eastAsia="Calibri" w:hAnsi="Times New Roman" w:cs="Times New Roman"/>
          <w:sz w:val="28"/>
          <w:szCs w:val="28"/>
        </w:rPr>
        <w:t>2</w:t>
      </w:r>
      <w:r w:rsidR="00C861C6" w:rsidRPr="00C861C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D48E8" w:rsidRPr="00AD48E8" w:rsidRDefault="00CA271E" w:rsidP="00AD48E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C86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Опубликовать н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астоящее </w:t>
      </w:r>
      <w:proofErr w:type="gramStart"/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 на</w:t>
      </w:r>
      <w:proofErr w:type="gramEnd"/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официальном сайте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Смоленской области в </w:t>
      </w:r>
      <w:r w:rsidR="00AD48E8" w:rsidRPr="00AD48E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7A2491" w:rsidRPr="007A2491" w:rsidRDefault="00CA271E" w:rsidP="00AD48E8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5548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91F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Настоящее постановление вступает в силу </w:t>
      </w:r>
      <w:r w:rsidR="00691F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подписания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5D10DF" w:rsidRDefault="00CA271E" w:rsidP="00AD48E8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5548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Pr="005A2CAF" w:rsidRDefault="003B2FDC" w:rsidP="00AD4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77B1B" w:rsidRDefault="00077B1B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77B1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8E8" w:rsidRPr="00AD48E8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AD48E8" w:rsidRPr="00AD48E8">
        <w:rPr>
          <w:rFonts w:ascii="Times New Roman" w:hAnsi="Times New Roman" w:cs="Times New Roman"/>
          <w:b/>
          <w:sz w:val="28"/>
          <w:szCs w:val="28"/>
        </w:rPr>
        <w:t>Губанев</w:t>
      </w:r>
      <w:proofErr w:type="spellEnd"/>
    </w:p>
    <w:p w:rsidR="00691F6F" w:rsidRDefault="00740F27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0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A12175">
        <w:rPr>
          <w:rFonts w:ascii="Times New Roman" w:hAnsi="Times New Roman" w:cs="Times New Roman"/>
          <w:sz w:val="28"/>
          <w:szCs w:val="28"/>
        </w:rPr>
        <w:t xml:space="preserve"> </w:t>
      </w:r>
      <w:r w:rsidR="00F129A7">
        <w:rPr>
          <w:rFonts w:ascii="Times New Roman" w:hAnsi="Times New Roman" w:cs="Times New Roman"/>
          <w:sz w:val="28"/>
          <w:szCs w:val="28"/>
        </w:rPr>
        <w:t xml:space="preserve"> </w:t>
      </w:r>
      <w:r w:rsidR="00FB6EF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9873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5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91F6F" w:rsidRDefault="00691F6F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94C27" w:rsidRDefault="00A055B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4A0C">
        <w:rPr>
          <w:rFonts w:ascii="Times New Roman" w:hAnsi="Times New Roman" w:cs="Times New Roman"/>
          <w:sz w:val="28"/>
          <w:szCs w:val="28"/>
        </w:rPr>
        <w:t xml:space="preserve">  </w:t>
      </w:r>
      <w:r w:rsidR="00AD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Default="00594C2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271E" w:rsidRDefault="00594C27" w:rsidP="00594C27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271E" w:rsidRDefault="00CA271E" w:rsidP="00594C27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71E" w:rsidRDefault="00CA271E" w:rsidP="00594C27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5B7" w:rsidRPr="00A055B7" w:rsidRDefault="00CA271E" w:rsidP="00594C27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4C27">
        <w:rPr>
          <w:rFonts w:ascii="Times New Roman" w:hAnsi="Times New Roman" w:cs="Times New Roman"/>
          <w:sz w:val="28"/>
          <w:szCs w:val="28"/>
        </w:rPr>
        <w:t xml:space="preserve">   </w:t>
      </w:r>
      <w:r w:rsidR="0055486B">
        <w:rPr>
          <w:rFonts w:ascii="Times New Roman" w:hAnsi="Times New Roman" w:cs="Times New Roman"/>
          <w:sz w:val="28"/>
          <w:szCs w:val="28"/>
        </w:rPr>
        <w:t xml:space="preserve"> </w:t>
      </w:r>
      <w:r w:rsidR="00A055B7" w:rsidRPr="00A055B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055B7" w:rsidRDefault="00A055B7" w:rsidP="00A055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055B7">
        <w:rPr>
          <w:rFonts w:ascii="Times New Roman" w:hAnsi="Times New Roman" w:cs="Times New Roman"/>
          <w:sz w:val="28"/>
          <w:szCs w:val="28"/>
        </w:rPr>
        <w:t>постановлением</w:t>
      </w:r>
      <w:r w:rsidRPr="00A055B7">
        <w:rPr>
          <w:rFonts w:ascii="Times New Roman" w:hAnsi="Times New Roman" w:cs="Times New Roman"/>
          <w:sz w:val="24"/>
          <w:szCs w:val="24"/>
        </w:rPr>
        <w:t xml:space="preserve"> </w:t>
      </w:r>
      <w:r w:rsidRPr="00A055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55B7" w:rsidRPr="00A055B7" w:rsidRDefault="00A055B7" w:rsidP="00A055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  <w:r w:rsidRPr="00A0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055B7" w:rsidRDefault="00A055B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8E8">
        <w:rPr>
          <w:rFonts w:ascii="Times New Roman" w:hAnsi="Times New Roman" w:cs="Times New Roman"/>
          <w:sz w:val="28"/>
          <w:szCs w:val="28"/>
        </w:rPr>
        <w:t xml:space="preserve"> </w:t>
      </w:r>
      <w:r w:rsidRPr="00A055B7">
        <w:rPr>
          <w:rFonts w:ascii="Times New Roman" w:hAnsi="Times New Roman" w:cs="Times New Roman"/>
          <w:sz w:val="28"/>
          <w:szCs w:val="28"/>
        </w:rPr>
        <w:t xml:space="preserve">Смоленский район» Смоленской </w:t>
      </w:r>
    </w:p>
    <w:p w:rsidR="00A055B7" w:rsidRPr="00A055B7" w:rsidRDefault="00A055B7" w:rsidP="00A055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055B7">
        <w:rPr>
          <w:rFonts w:ascii="Times New Roman" w:hAnsi="Times New Roman" w:cs="Times New Roman"/>
          <w:sz w:val="28"/>
          <w:szCs w:val="28"/>
        </w:rPr>
        <w:t>области</w:t>
      </w:r>
    </w:p>
    <w:p w:rsidR="00A055B7" w:rsidRPr="00A055B7" w:rsidRDefault="00A055B7" w:rsidP="00A05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055B7">
        <w:rPr>
          <w:rFonts w:ascii="Times New Roman" w:hAnsi="Times New Roman" w:cs="Times New Roman"/>
          <w:sz w:val="28"/>
          <w:szCs w:val="28"/>
        </w:rPr>
        <w:t xml:space="preserve">от </w:t>
      </w:r>
      <w:r w:rsidR="00CA271E">
        <w:rPr>
          <w:rFonts w:ascii="Times New Roman" w:hAnsi="Times New Roman" w:cs="Times New Roman"/>
          <w:sz w:val="28"/>
          <w:szCs w:val="28"/>
        </w:rPr>
        <w:t>16 июля 2021 года</w:t>
      </w:r>
      <w:r w:rsidRPr="00A055B7">
        <w:rPr>
          <w:rFonts w:ascii="Times New Roman" w:hAnsi="Times New Roman" w:cs="Times New Roman"/>
          <w:sz w:val="28"/>
          <w:szCs w:val="28"/>
        </w:rPr>
        <w:t xml:space="preserve"> № </w:t>
      </w:r>
      <w:r w:rsidR="00CA271E">
        <w:rPr>
          <w:rFonts w:ascii="Times New Roman" w:hAnsi="Times New Roman" w:cs="Times New Roman"/>
          <w:sz w:val="28"/>
          <w:szCs w:val="28"/>
        </w:rPr>
        <w:t>113</w:t>
      </w:r>
    </w:p>
    <w:p w:rsidR="00A055B7" w:rsidRDefault="00A055B7" w:rsidP="00A055B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перечень случаев оказания на возвратной и (или)</w:t>
      </w: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безвозвратной основе за счет средств местного бюджета дополнительной</w:t>
      </w: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помощи при возникновении неотложной необходимости в проведении</w:t>
      </w: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 общего имущества в многоквартирных домах,</w:t>
      </w: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расположенных на территории Козинского сельского поселения</w:t>
      </w: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  района</w:t>
      </w:r>
      <w:proofErr w:type="gramEnd"/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</w:p>
    <w:p w:rsidR="00C861C6" w:rsidRPr="00C861C6" w:rsidRDefault="00C861C6" w:rsidP="00C861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C6">
        <w:rPr>
          <w:rFonts w:ascii="Times New Roman" w:hAnsi="Times New Roman" w:cs="Times New Roman"/>
          <w:b/>
          <w:color w:val="000000"/>
          <w:sz w:val="28"/>
          <w:szCs w:val="28"/>
        </w:rPr>
        <w:t>(далее – Порядок)</w:t>
      </w:r>
    </w:p>
    <w:p w:rsidR="008D4D50" w:rsidRPr="008D4D50" w:rsidRDefault="008D4D50" w:rsidP="008D4D50">
      <w:pPr>
        <w:pStyle w:val="a8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D4D50">
        <w:rPr>
          <w:rFonts w:ascii="Times New Roman" w:hAnsi="Times New Roman" w:cs="Times New Roman"/>
          <w:b/>
          <w:color w:val="000000"/>
          <w:sz w:val="28"/>
          <w:szCs w:val="28"/>
        </w:rPr>
        <w:t>Общие</w:t>
      </w:r>
      <w:proofErr w:type="spellEnd"/>
      <w:r w:rsidRPr="008D4D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D4D50">
        <w:rPr>
          <w:rFonts w:ascii="Times New Roman" w:hAnsi="Times New Roman" w:cs="Times New Roman"/>
          <w:b/>
          <w:color w:val="000000"/>
          <w:sz w:val="28"/>
          <w:szCs w:val="28"/>
        </w:rPr>
        <w:t>положения</w:t>
      </w:r>
      <w:proofErr w:type="spellEnd"/>
    </w:p>
    <w:p w:rsidR="008D4D50" w:rsidRPr="008D4D50" w:rsidRDefault="00CA271E" w:rsidP="008D4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4D50" w:rsidRPr="008D4D50">
        <w:rPr>
          <w:rFonts w:ascii="Times New Roman" w:hAnsi="Times New Roman" w:cs="Times New Roman"/>
          <w:sz w:val="28"/>
          <w:szCs w:val="28"/>
        </w:rPr>
        <w:t>1.1. Настоящий Порядок, устанавливающий механизм предоставления</w:t>
      </w:r>
      <w:r w:rsidR="008D4D50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муниципальной поддержки на долевое финансирование проведения</w:t>
      </w:r>
      <w:r w:rsidR="008D4D50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8D4D50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8D4D50">
        <w:rPr>
          <w:rFonts w:ascii="Times New Roman" w:hAnsi="Times New Roman" w:cs="Times New Roman"/>
          <w:sz w:val="28"/>
          <w:szCs w:val="28"/>
        </w:rPr>
        <w:t xml:space="preserve"> Козинского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D50">
        <w:rPr>
          <w:rFonts w:ascii="Times New Roman" w:hAnsi="Times New Roman" w:cs="Times New Roman"/>
          <w:sz w:val="28"/>
          <w:szCs w:val="28"/>
        </w:rPr>
        <w:t xml:space="preserve"> Смоленского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8D4D50">
        <w:rPr>
          <w:rFonts w:ascii="Times New Roman" w:hAnsi="Times New Roman" w:cs="Times New Roman"/>
          <w:sz w:val="28"/>
          <w:szCs w:val="28"/>
        </w:rPr>
        <w:t>–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8D4D50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поддержка), осуществляется в соответствии с:</w:t>
      </w:r>
    </w:p>
    <w:p w:rsidR="008D4D50" w:rsidRPr="008D4D50" w:rsidRDefault="008D4D50" w:rsidP="008D4D50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D50">
        <w:rPr>
          <w:rFonts w:ascii="Times New Roman" w:hAnsi="Times New Roman" w:cs="Times New Roman"/>
          <w:sz w:val="28"/>
          <w:szCs w:val="28"/>
        </w:rPr>
        <w:t>1) Бюджетным кодексом Российской Федерации;</w:t>
      </w:r>
    </w:p>
    <w:p w:rsidR="008D4D50" w:rsidRPr="008D4D50" w:rsidRDefault="008D4D50" w:rsidP="008D4D50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D50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Федерации;</w:t>
      </w:r>
    </w:p>
    <w:p w:rsidR="008D4D50" w:rsidRPr="008D4D50" w:rsidRDefault="008D4D50" w:rsidP="008D4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D50">
        <w:rPr>
          <w:rFonts w:ascii="Times New Roman" w:hAnsi="Times New Roman" w:cs="Times New Roman"/>
          <w:sz w:val="28"/>
          <w:szCs w:val="28"/>
        </w:rPr>
        <w:t>3) Федеральным законом от 21.07.2007 № 185-ФЗ «О Фонде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реформированию жилищно-коммунального хозяйства»;</w:t>
      </w:r>
    </w:p>
    <w:p w:rsidR="008D4D50" w:rsidRPr="008D4D50" w:rsidRDefault="00CA271E" w:rsidP="008D4D5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D50" w:rsidRPr="008D4D50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8D4D50" w:rsidRPr="008D4D50" w:rsidRDefault="008D4D50" w:rsidP="008D4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D50">
        <w:rPr>
          <w:rFonts w:ascii="Times New Roman" w:hAnsi="Times New Roman" w:cs="Times New Roman"/>
          <w:b/>
          <w:sz w:val="28"/>
          <w:szCs w:val="28"/>
        </w:rPr>
        <w:t>1) субсидия</w:t>
      </w:r>
      <w:r w:rsidRPr="008D4D50">
        <w:rPr>
          <w:rFonts w:ascii="Times New Roman" w:hAnsi="Times New Roman" w:cs="Times New Roman"/>
          <w:sz w:val="28"/>
          <w:szCs w:val="28"/>
        </w:rPr>
        <w:t xml:space="preserve"> - бюджетные ассигнования, предоставляемые из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бюджета на безвозмездной и безвозвратной основе, в пределах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ассигнований и лимитов бюджетных обязательств, утвержденных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8D4D5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Козинского</w:t>
      </w:r>
      <w:r w:rsidRPr="008D4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8D4D50">
        <w:rPr>
          <w:rFonts w:ascii="Times New Roman" w:hAnsi="Times New Roman" w:cs="Times New Roman"/>
          <w:sz w:val="28"/>
          <w:szCs w:val="28"/>
        </w:rPr>
        <w:t>района Смоленской области 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Козинского</w:t>
      </w:r>
      <w:r w:rsidRPr="008D4D5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4D5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8D4D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Козинское</w:t>
      </w:r>
      <w:proofErr w:type="spellEnd"/>
      <w:r w:rsidRPr="008D4D50">
        <w:rPr>
          <w:rFonts w:ascii="Times New Roman" w:hAnsi="Times New Roman" w:cs="Times New Roman"/>
          <w:sz w:val="28"/>
          <w:szCs w:val="28"/>
        </w:rPr>
        <w:t xml:space="preserve"> сельское поселение)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8D4D50" w:rsidRPr="008D4D50" w:rsidRDefault="008D4D50" w:rsidP="00400B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D50">
        <w:rPr>
          <w:rFonts w:ascii="Times New Roman" w:hAnsi="Times New Roman" w:cs="Times New Roman"/>
          <w:b/>
          <w:sz w:val="28"/>
          <w:szCs w:val="28"/>
        </w:rPr>
        <w:t>2)</w:t>
      </w:r>
      <w:r w:rsidR="00400B8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D4D50">
        <w:rPr>
          <w:rFonts w:ascii="Times New Roman" w:hAnsi="Times New Roman" w:cs="Times New Roman"/>
          <w:b/>
          <w:sz w:val="28"/>
          <w:szCs w:val="28"/>
        </w:rPr>
        <w:t>егиональная программа</w:t>
      </w:r>
      <w:r w:rsidR="0040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- план проведения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400B8D">
        <w:rPr>
          <w:rFonts w:ascii="Times New Roman" w:hAnsi="Times New Roman" w:cs="Times New Roman"/>
          <w:sz w:val="28"/>
          <w:szCs w:val="28"/>
        </w:rPr>
        <w:t>о</w:t>
      </w:r>
      <w:r w:rsidRPr="008D4D50">
        <w:rPr>
          <w:rFonts w:ascii="Times New Roman" w:hAnsi="Times New Roman" w:cs="Times New Roman"/>
          <w:sz w:val="28"/>
          <w:szCs w:val="28"/>
        </w:rPr>
        <w:t>бщего имущества в 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расположенных на территории Смоленской области, содержащий перечень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предельные сроки проведения данных работ в отношении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включенного в него многоквартирного дома, утверждаемый постановлением</w:t>
      </w:r>
      <w:r w:rsidR="00400B8D"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Администрации Смоленской области;</w:t>
      </w:r>
    </w:p>
    <w:p w:rsidR="008D4D50" w:rsidRPr="008D4D50" w:rsidRDefault="008D4D50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D50">
        <w:rPr>
          <w:rFonts w:ascii="Times New Roman" w:hAnsi="Times New Roman" w:cs="Times New Roman"/>
          <w:b/>
          <w:sz w:val="28"/>
          <w:szCs w:val="28"/>
        </w:rPr>
        <w:t>3) краткосрочный план</w:t>
      </w:r>
      <w:r w:rsidRPr="008D4D50">
        <w:rPr>
          <w:rFonts w:ascii="Times New Roman" w:hAnsi="Times New Roman" w:cs="Times New Roman"/>
          <w:sz w:val="28"/>
          <w:szCs w:val="28"/>
        </w:rPr>
        <w:t xml:space="preserve"> - план реализации Региональной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утверждаемый постановлением Администрации Смоленской области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на три года с распределением многоквартирных домов, планируемых видов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ремонту, видов и объема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государственной поддержки, муниципальной поддержки капитального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Pr="008D4D50">
        <w:rPr>
          <w:rFonts w:ascii="Times New Roman" w:hAnsi="Times New Roman" w:cs="Times New Roman"/>
          <w:sz w:val="28"/>
          <w:szCs w:val="28"/>
        </w:rPr>
        <w:t>ремонта по годам в пределах указанного срока.</w:t>
      </w:r>
    </w:p>
    <w:p w:rsidR="008D4D50" w:rsidRPr="008D4D50" w:rsidRDefault="00CA271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4D50" w:rsidRPr="008D4D50">
        <w:rPr>
          <w:rFonts w:ascii="Times New Roman" w:hAnsi="Times New Roman" w:cs="Times New Roman"/>
          <w:sz w:val="28"/>
          <w:szCs w:val="28"/>
        </w:rPr>
        <w:t>1.3. Муниципальная поддержка предоставляется в форме субсидий, в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E12FE">
        <w:rPr>
          <w:rFonts w:ascii="Times New Roman" w:hAnsi="Times New Roman" w:cs="Times New Roman"/>
          <w:sz w:val="28"/>
          <w:szCs w:val="28"/>
        </w:rPr>
        <w:t>р</w:t>
      </w:r>
      <w:r w:rsidR="008D4D50" w:rsidRPr="008D4D50">
        <w:rPr>
          <w:rFonts w:ascii="Times New Roman" w:hAnsi="Times New Roman" w:cs="Times New Roman"/>
          <w:sz w:val="28"/>
          <w:szCs w:val="28"/>
        </w:rPr>
        <w:t>еализации мероприятия «Содействие проведению капитального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домах», включенного в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Государственную программу, на долевое финансирование проведения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домов. Субсидии носят целевой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характер и не могут быть использованы на другие цели, размер субсидии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определяется в соответствии с пунктом 2.3 настоящего Порядка.</w:t>
      </w:r>
    </w:p>
    <w:p w:rsidR="008D4D50" w:rsidRPr="008D4D50" w:rsidRDefault="00CA271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D50" w:rsidRPr="008D4D50">
        <w:rPr>
          <w:rFonts w:ascii="Times New Roman" w:hAnsi="Times New Roman" w:cs="Times New Roman"/>
          <w:sz w:val="28"/>
          <w:szCs w:val="28"/>
        </w:rPr>
        <w:t>1.4. Главным распорядителем средств бюджета муниципального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образования</w:t>
      </w:r>
      <w:r w:rsidR="00BE12FE">
        <w:rPr>
          <w:rFonts w:ascii="Times New Roman" w:hAnsi="Times New Roman" w:cs="Times New Roman"/>
          <w:sz w:val="28"/>
          <w:szCs w:val="28"/>
        </w:rPr>
        <w:t xml:space="preserve"> Козинского сельского поселения Смоленского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Смоленской области, предоставляющим субсидии, является Администрация</w:t>
      </w:r>
      <w:r w:rsidR="00BE12FE">
        <w:rPr>
          <w:rFonts w:ascii="Times New Roman" w:hAnsi="Times New Roman" w:cs="Times New Roman"/>
          <w:sz w:val="28"/>
          <w:szCs w:val="28"/>
        </w:rPr>
        <w:t xml:space="preserve"> Козинского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2FE">
        <w:rPr>
          <w:rFonts w:ascii="Times New Roman" w:hAnsi="Times New Roman" w:cs="Times New Roman"/>
          <w:sz w:val="28"/>
          <w:szCs w:val="28"/>
        </w:rPr>
        <w:t>Смоленского</w:t>
      </w:r>
      <w:r w:rsidR="008D4D50" w:rsidRPr="008D4D50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области (далее - Администрация).</w:t>
      </w:r>
    </w:p>
    <w:p w:rsidR="008D4D50" w:rsidRPr="008D4D50" w:rsidRDefault="00CA271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D50" w:rsidRPr="008D4D50">
        <w:rPr>
          <w:rFonts w:ascii="Times New Roman" w:hAnsi="Times New Roman" w:cs="Times New Roman"/>
          <w:sz w:val="28"/>
          <w:szCs w:val="28"/>
        </w:rPr>
        <w:t>1.5. В соответствии с частью 1 статьи 191 Жилищного кодекса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Российской Федерации муниципальная поддержка предоставляется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товариществам собственников жилья, жилищным, жилищно-строительным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кооперативам, созданным в соответствии с Жилищным кодексом Российской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8D4D50" w:rsidRPr="008D4D50">
        <w:rPr>
          <w:rFonts w:ascii="Times New Roman" w:hAnsi="Times New Roman" w:cs="Times New Roman"/>
          <w:sz w:val="28"/>
          <w:szCs w:val="28"/>
        </w:rPr>
        <w:t>Федерации, управляющим организациям, региональному оператору.</w:t>
      </w:r>
    </w:p>
    <w:p w:rsidR="008D4D50" w:rsidRDefault="008D4D50" w:rsidP="00BE12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E12FE" w:rsidRDefault="00BE12FE" w:rsidP="00BE12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FE">
        <w:rPr>
          <w:rFonts w:ascii="Times New Roman" w:hAnsi="Times New Roman" w:cs="Times New Roman"/>
          <w:b/>
          <w:sz w:val="28"/>
          <w:szCs w:val="28"/>
        </w:rPr>
        <w:t>2 Условия и порядок предоставления субсидий</w:t>
      </w:r>
    </w:p>
    <w:p w:rsidR="00BE12FE" w:rsidRDefault="00BE12F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12FE" w:rsidRPr="00BE12FE" w:rsidRDefault="00CA271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2FE" w:rsidRPr="00BE12FE">
        <w:rPr>
          <w:rFonts w:ascii="Times New Roman" w:hAnsi="Times New Roman" w:cs="Times New Roman"/>
          <w:sz w:val="28"/>
          <w:szCs w:val="28"/>
        </w:rPr>
        <w:t>2.1. Субсидии предоставляются получателям субсидии, в соответствии с</w:t>
      </w:r>
      <w:r w:rsidR="00BE12FE">
        <w:rPr>
          <w:rFonts w:ascii="Times New Roman" w:hAnsi="Times New Roman" w:cs="Times New Roman"/>
          <w:sz w:val="28"/>
          <w:szCs w:val="28"/>
        </w:rPr>
        <w:t xml:space="preserve"> </w:t>
      </w:r>
      <w:r w:rsidR="00BE12FE" w:rsidRPr="00BE12FE">
        <w:rPr>
          <w:rFonts w:ascii="Times New Roman" w:hAnsi="Times New Roman" w:cs="Times New Roman"/>
          <w:sz w:val="28"/>
          <w:szCs w:val="28"/>
        </w:rPr>
        <w:t>пунктами 2.6., 2.7. настоящего Порядка, на основании договора 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BE12FE" w:rsidRPr="00BE12FE">
        <w:rPr>
          <w:rFonts w:ascii="Times New Roman" w:hAnsi="Times New Roman" w:cs="Times New Roman"/>
          <w:sz w:val="28"/>
          <w:szCs w:val="28"/>
        </w:rPr>
        <w:t>предоставлении субсидии, заключаемым в соответствии с типовой формой,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BE12FE" w:rsidRPr="00BE12FE">
        <w:rPr>
          <w:rFonts w:ascii="Times New Roman" w:hAnsi="Times New Roman" w:cs="Times New Roman"/>
          <w:sz w:val="28"/>
          <w:szCs w:val="28"/>
        </w:rPr>
        <w:t>утвержденной Администрацией (далее - договор).</w:t>
      </w:r>
    </w:p>
    <w:p w:rsidR="00BE12FE" w:rsidRPr="00BE12FE" w:rsidRDefault="00CA271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2FE" w:rsidRPr="00BE12FE">
        <w:rPr>
          <w:rFonts w:ascii="Times New Roman" w:hAnsi="Times New Roman" w:cs="Times New Roman"/>
          <w:sz w:val="28"/>
          <w:szCs w:val="28"/>
        </w:rPr>
        <w:t>2.2. Получатели субсидии должны соответствовать следующим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BE12FE" w:rsidRPr="00BE12FE">
        <w:rPr>
          <w:rFonts w:ascii="Times New Roman" w:hAnsi="Times New Roman" w:cs="Times New Roman"/>
          <w:sz w:val="28"/>
          <w:szCs w:val="28"/>
        </w:rPr>
        <w:t>требованиям на первое число месяца, предшествующего месяцу, в котором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BE12FE" w:rsidRPr="00BE12FE">
        <w:rPr>
          <w:rFonts w:ascii="Times New Roman" w:hAnsi="Times New Roman" w:cs="Times New Roman"/>
          <w:sz w:val="28"/>
          <w:szCs w:val="28"/>
        </w:rPr>
        <w:t>планируется заключение договора:</w:t>
      </w:r>
    </w:p>
    <w:p w:rsidR="00BE12FE" w:rsidRPr="00BE12FE" w:rsidRDefault="00BE12F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12FE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сборах;</w:t>
      </w:r>
    </w:p>
    <w:p w:rsidR="00BE12FE" w:rsidRPr="00BE12FE" w:rsidRDefault="00BE12F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12FE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возврату в бюджет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71C5">
        <w:rPr>
          <w:rFonts w:ascii="Times New Roman" w:hAnsi="Times New Roman" w:cs="Times New Roman"/>
          <w:sz w:val="28"/>
          <w:szCs w:val="28"/>
        </w:rPr>
        <w:t>Козинского</w:t>
      </w:r>
      <w:r w:rsidRPr="00BE12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71C5">
        <w:rPr>
          <w:rFonts w:ascii="Times New Roman" w:hAnsi="Times New Roman" w:cs="Times New Roman"/>
          <w:sz w:val="28"/>
          <w:szCs w:val="28"/>
        </w:rPr>
        <w:t>го</w:t>
      </w:r>
      <w:r w:rsidRPr="00BE12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1C5">
        <w:rPr>
          <w:rFonts w:ascii="Times New Roman" w:hAnsi="Times New Roman" w:cs="Times New Roman"/>
          <w:sz w:val="28"/>
          <w:szCs w:val="28"/>
        </w:rPr>
        <w:t>я</w:t>
      </w:r>
      <w:r w:rsidRPr="00BE12FE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бюджетных инвестиций, предоставленных в том числе с иными правовыми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актами, и иной просроченной задолженности перед бюджетом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71C5">
        <w:rPr>
          <w:rFonts w:ascii="Times New Roman" w:hAnsi="Times New Roman" w:cs="Times New Roman"/>
          <w:sz w:val="28"/>
          <w:szCs w:val="28"/>
        </w:rPr>
        <w:t>Козинского</w:t>
      </w:r>
      <w:r w:rsidRPr="00BE12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71C5">
        <w:rPr>
          <w:rFonts w:ascii="Times New Roman" w:hAnsi="Times New Roman" w:cs="Times New Roman"/>
          <w:sz w:val="28"/>
          <w:szCs w:val="28"/>
        </w:rPr>
        <w:t>го</w:t>
      </w:r>
      <w:r w:rsidRPr="00BE12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1C5">
        <w:rPr>
          <w:rFonts w:ascii="Times New Roman" w:hAnsi="Times New Roman" w:cs="Times New Roman"/>
          <w:sz w:val="28"/>
          <w:szCs w:val="28"/>
        </w:rPr>
        <w:t>я</w:t>
      </w:r>
      <w:r w:rsidRPr="00BE12FE">
        <w:rPr>
          <w:rFonts w:ascii="Times New Roman" w:hAnsi="Times New Roman" w:cs="Times New Roman"/>
          <w:sz w:val="28"/>
          <w:szCs w:val="28"/>
        </w:rPr>
        <w:t>;</w:t>
      </w:r>
    </w:p>
    <w:p w:rsidR="00BE12FE" w:rsidRPr="00BE12FE" w:rsidRDefault="00BE12F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12FE">
        <w:rPr>
          <w:rFonts w:ascii="Times New Roman" w:hAnsi="Times New Roman" w:cs="Times New Roman"/>
          <w:sz w:val="28"/>
          <w:szCs w:val="28"/>
        </w:rPr>
        <w:t>3) получатели субсидии - юридические лица не должны находиться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процессе реорганизации, ликвидации, банкротства, а получатели субсидии -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Pr="00BE12FE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предпринимателя;</w:t>
      </w:r>
    </w:p>
    <w:p w:rsidR="005071C5" w:rsidRPr="005071C5" w:rsidRDefault="00BE12F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12FE"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юридическими лицами, в том числе местом регистрации которых является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Министерством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предусматривающих раскрытия и предоставления информации при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 в отношении таких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юридических лиц (далее - офшорные компании), а также российскими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в уставном (складочном) капитале которых доля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участия офшорных компаний в совокупности превышает 50 процентов;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5) получатели субсидии не должны получать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Pr="005071C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071C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1C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иных муниципальных правовых актов на цели, указанные в пункте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2.3. Размер субсидии устанавливается в соответствии с Законом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Смоленской области от 31.10.2013 г. № 114-з «О регулировании отдельных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вопросов в сфере обеспечения своевременного проведения капитального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 на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территории Смоленской области».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2.4. В течение 14 дней со дня получения средств, предусмотренных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местном бюджете на долевое финансирование проведения капитального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ремонта общего имущества многоквартирных домов, Комиссия по принятию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решения о предоставлении субсидии из бюджета муниципального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71C5">
        <w:rPr>
          <w:rFonts w:ascii="Times New Roman" w:hAnsi="Times New Roman" w:cs="Times New Roman"/>
          <w:sz w:val="28"/>
          <w:szCs w:val="28"/>
        </w:rPr>
        <w:t>Козинского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71C5">
        <w:rPr>
          <w:rFonts w:ascii="Times New Roman" w:hAnsi="Times New Roman" w:cs="Times New Roman"/>
          <w:sz w:val="28"/>
          <w:szCs w:val="28"/>
        </w:rPr>
        <w:t>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1C5">
        <w:rPr>
          <w:rFonts w:ascii="Times New Roman" w:hAnsi="Times New Roman" w:cs="Times New Roman"/>
          <w:sz w:val="28"/>
          <w:szCs w:val="28"/>
        </w:rPr>
        <w:t>я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на проведение капитального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 на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5071C5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71C5">
        <w:rPr>
          <w:rFonts w:ascii="Times New Roman" w:hAnsi="Times New Roman" w:cs="Times New Roman"/>
          <w:sz w:val="28"/>
          <w:szCs w:val="28"/>
        </w:rPr>
        <w:t>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1C5">
        <w:rPr>
          <w:rFonts w:ascii="Times New Roman" w:hAnsi="Times New Roman" w:cs="Times New Roman"/>
          <w:sz w:val="28"/>
          <w:szCs w:val="28"/>
        </w:rPr>
        <w:t xml:space="preserve">я </w:t>
      </w:r>
      <w:r w:rsidR="005071C5" w:rsidRPr="005071C5">
        <w:rPr>
          <w:rFonts w:ascii="Times New Roman" w:hAnsi="Times New Roman" w:cs="Times New Roman"/>
          <w:sz w:val="28"/>
          <w:szCs w:val="28"/>
        </w:rPr>
        <w:t>(далее - Комиссия), уточняет распределение данных средств между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многоквартирными домами, которые включены в краткосрочный план.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2.4.1. Организационные мероприятия по созыву и подготовке заседаний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Комиссии, подготовке решений Комиссии осуществляет секретарь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Комиссии. Во время отсутствия секретаря Комиссии обязанности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возлагаются на лицо, исполняющее его обязанности по должности.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2.4.2. Председатель Комиссии, а во время его отсутствия </w:t>
      </w:r>
      <w:r w:rsidR="005071C5">
        <w:rPr>
          <w:rFonts w:ascii="Times New Roman" w:hAnsi="Times New Roman" w:cs="Times New Roman"/>
          <w:sz w:val="28"/>
          <w:szCs w:val="28"/>
        </w:rPr>
        <w:t>–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председателя Комиссии проводит заседания, руководит работой Комиссии.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При временном отсутствии члена Комиссии в связи с отпуском,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командировкой, болезнью и прочими причинами, в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участвует лицо, исполняющее его обязанности по должности.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2.4.3. Решение о предоставлении или об отказе в предоставлении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субсидии из бюджета муниципального образования </w:t>
      </w:r>
      <w:r w:rsidR="005071C5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5071C5" w:rsidRPr="005071C5">
        <w:rPr>
          <w:rFonts w:ascii="Times New Roman" w:hAnsi="Times New Roman" w:cs="Times New Roman"/>
          <w:sz w:val="28"/>
          <w:szCs w:val="28"/>
        </w:rPr>
        <w:t>сельско</w:t>
      </w:r>
      <w:r w:rsidR="005071C5">
        <w:rPr>
          <w:rFonts w:ascii="Times New Roman" w:hAnsi="Times New Roman" w:cs="Times New Roman"/>
          <w:sz w:val="28"/>
          <w:szCs w:val="28"/>
        </w:rPr>
        <w:t xml:space="preserve">го </w:t>
      </w:r>
      <w:r w:rsidR="005071C5" w:rsidRPr="005071C5">
        <w:rPr>
          <w:rFonts w:ascii="Times New Roman" w:hAnsi="Times New Roman" w:cs="Times New Roman"/>
          <w:sz w:val="28"/>
          <w:szCs w:val="28"/>
        </w:rPr>
        <w:t>поселени</w:t>
      </w:r>
      <w:r w:rsidR="005071C5">
        <w:rPr>
          <w:rFonts w:ascii="Times New Roman" w:hAnsi="Times New Roman" w:cs="Times New Roman"/>
          <w:sz w:val="28"/>
          <w:szCs w:val="28"/>
        </w:rPr>
        <w:t>я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муниципального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71C5">
        <w:rPr>
          <w:rFonts w:ascii="Times New Roman" w:hAnsi="Times New Roman" w:cs="Times New Roman"/>
          <w:sz w:val="28"/>
          <w:szCs w:val="28"/>
        </w:rPr>
        <w:t>Козинского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71C5">
        <w:rPr>
          <w:rFonts w:ascii="Times New Roman" w:hAnsi="Times New Roman" w:cs="Times New Roman"/>
          <w:sz w:val="28"/>
          <w:szCs w:val="28"/>
        </w:rPr>
        <w:t>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1C5">
        <w:rPr>
          <w:rFonts w:ascii="Times New Roman" w:hAnsi="Times New Roman" w:cs="Times New Roman"/>
          <w:sz w:val="28"/>
          <w:szCs w:val="28"/>
        </w:rPr>
        <w:t>я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(далее - решение о распределении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субсидии), оформляется в двух экземплярах и подписывается членами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Комиссии.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2.4.4. В течение 7 (семи) дней с даты принятия решения о распределении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субсидии Администрация обязана уведомить получателей субсидии,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отношении которых принято указанное решение.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1) несоответствие получателя субсидии требованиям пункта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2) непредставление получателями субсидии, формирующими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капитального ремонта на специальных счетах, документов, приведенных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пункте 2.7.1 настоящего Порядка;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2.6. Перечисление субсидий для проведения капитального ремонта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многоквартирных домов, собственники помещений в которых формируют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фонд капитального ремонта на счете регионального оператора,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осуществляется в соответствии с пунктами 2.6.1 - 2.6.2 настоящего Порядка.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2.6.1. Средства бюджета муниципального образования </w:t>
      </w:r>
      <w:r w:rsidR="005071C5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5071C5" w:rsidRPr="005071C5">
        <w:rPr>
          <w:rFonts w:ascii="Times New Roman" w:hAnsi="Times New Roman" w:cs="Times New Roman"/>
          <w:sz w:val="28"/>
          <w:szCs w:val="28"/>
        </w:rPr>
        <w:t>сельско</w:t>
      </w:r>
      <w:r w:rsidR="005071C5">
        <w:rPr>
          <w:rFonts w:ascii="Times New Roman" w:hAnsi="Times New Roman" w:cs="Times New Roman"/>
          <w:sz w:val="28"/>
          <w:szCs w:val="28"/>
        </w:rPr>
        <w:t>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1C5">
        <w:rPr>
          <w:rFonts w:ascii="Times New Roman" w:hAnsi="Times New Roman" w:cs="Times New Roman"/>
          <w:sz w:val="28"/>
          <w:szCs w:val="28"/>
        </w:rPr>
        <w:t xml:space="preserve">я </w:t>
      </w:r>
      <w:r w:rsidR="005071C5" w:rsidRPr="005071C5">
        <w:rPr>
          <w:rFonts w:ascii="Times New Roman" w:hAnsi="Times New Roman" w:cs="Times New Roman"/>
          <w:sz w:val="28"/>
          <w:szCs w:val="28"/>
        </w:rPr>
        <w:t>перечисляются Администрацией на отдельный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банковский счет оператора после заключения договора между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Администрацией и оператором в соответствии с решением о распределении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субсидии.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2.7. Перечисление субсидий для проведения капитального ремонта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многоквартирных домов, собственники помещений в которых формируют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фонд капитального ремонта на специальных счетах, осуществляется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соответствии с пунктами 2.7.1 - 2.7.3 настоящего Порядка.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2.7.1. Получатели субсидии, формирующие фонд капитального ремонта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на специальном счете, открывают отдельные банковские счета. При этом для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зачисления средств муниципальной поддержки капитального ремонта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многоквартирных домов на каждый многоквартирный дом открывается один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банковский счет и направляется в Администрацию: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1) уведомление об открытии таких счетов с указанием их реквизитов;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2) решение о проведении капитального ремонта, которое принято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соответствии с требованиями статьи 189 Жилищного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Федерации, определяющее организацию (порядок ее определения), с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будет заключен договор на проведение капитального ремонта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с краткосрочным планом;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3) утвержденная в соответствии с требованиями статьи 189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кодекса Российской Федерации смета расходов на капитальный ремонт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дома с учетом перечня работ, установленных для данного дома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год в краткосрочном плане, и с учетом предельной стоимости услуг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работ по капитальному ремонту.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2.7.2. В течение 5 (пяти) рабочих дней со дня поступления документов,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указанных в пункте 2.7.1 настоящего Порядка, Администрация заключает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договор с получателем субсидии и перечисляет средства, предусмотренные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на проведение капитального ремонта соответствующего многоквартирного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дома.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2.7.3. В случае выявления фактов нарушения условий предоставления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субсидии, предусмотренных пунктом 4.6 настоящего Порядка, а также в</w:t>
      </w:r>
      <w:r w:rsidR="005071C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случае возникновения экономии субсидий, полученной в результате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проведения конкурсов по отбору подрядных организаций, неосвоенные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средства подлежат зачислению в доход бюджета муниципального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ED5">
        <w:rPr>
          <w:rFonts w:ascii="Times New Roman" w:hAnsi="Times New Roman" w:cs="Times New Roman"/>
          <w:sz w:val="28"/>
          <w:szCs w:val="28"/>
        </w:rPr>
        <w:t>Козинского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31ED5">
        <w:rPr>
          <w:rFonts w:ascii="Times New Roman" w:hAnsi="Times New Roman" w:cs="Times New Roman"/>
          <w:sz w:val="28"/>
          <w:szCs w:val="28"/>
        </w:rPr>
        <w:t>го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1ED5">
        <w:rPr>
          <w:rFonts w:ascii="Times New Roman" w:hAnsi="Times New Roman" w:cs="Times New Roman"/>
          <w:sz w:val="28"/>
          <w:szCs w:val="28"/>
        </w:rPr>
        <w:t>я</w:t>
      </w:r>
      <w:r w:rsidR="005071C5" w:rsidRPr="005071C5">
        <w:rPr>
          <w:rFonts w:ascii="Times New Roman" w:hAnsi="Times New Roman" w:cs="Times New Roman"/>
          <w:sz w:val="28"/>
          <w:szCs w:val="28"/>
        </w:rPr>
        <w:t>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2.8. Получатель субсидий производит оплату услуг и (или) работ по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капитальному ремонту общего имущества многоквартирного дома на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основании актов приемки услуг и (или) работ по капитальному ремонту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многоквартирного дома, согласованных с Администрацией и подписанных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лицами, которые уполномочены действовать от имени собственников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помещений в многоквартирном доме.</w:t>
      </w: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71C5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валюты, за исключением операций, осуществляемых в соответствии с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валютным законодательством Российской Федерации при закупке (поставке)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высокотехнологичного импортного оборудования, сырья и комплектующих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изделий, а также связанных с достижением целей предоставления этих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Pr="005071C5">
        <w:rPr>
          <w:rFonts w:ascii="Times New Roman" w:hAnsi="Times New Roman" w:cs="Times New Roman"/>
          <w:sz w:val="28"/>
          <w:szCs w:val="28"/>
        </w:rPr>
        <w:t>средств иных операций.</w:t>
      </w:r>
    </w:p>
    <w:p w:rsidR="005071C5" w:rsidRPr="005071C5" w:rsidRDefault="00CA271E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71C5" w:rsidRPr="005071C5">
        <w:rPr>
          <w:rFonts w:ascii="Times New Roman" w:hAnsi="Times New Roman" w:cs="Times New Roman"/>
          <w:sz w:val="28"/>
          <w:szCs w:val="28"/>
        </w:rPr>
        <w:t>2.9. Отказ Администрации в согласовании акта приемки услуг и (или)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работ по капитальному ремонту многоквартирного дома допускается 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 xml:space="preserve">случаях предъявления </w:t>
      </w:r>
      <w:r w:rsidR="005071C5" w:rsidRPr="005071C5">
        <w:rPr>
          <w:rFonts w:ascii="Times New Roman" w:hAnsi="Times New Roman" w:cs="Times New Roman"/>
          <w:sz w:val="28"/>
          <w:szCs w:val="28"/>
        </w:rPr>
        <w:lastRenderedPageBreak/>
        <w:t>для оплаты работ, не предусмотренных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краткосрочным планом, а также в случае превышения ранее утвержденной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071C5" w:rsidRPr="005071C5">
        <w:rPr>
          <w:rFonts w:ascii="Times New Roman" w:hAnsi="Times New Roman" w:cs="Times New Roman"/>
          <w:sz w:val="28"/>
          <w:szCs w:val="28"/>
        </w:rPr>
        <w:t>сметы на капитальный ремонт этого дома.</w:t>
      </w:r>
    </w:p>
    <w:p w:rsidR="00400B8D" w:rsidRDefault="00400B8D" w:rsidP="00531E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D5" w:rsidRPr="00531ED5" w:rsidRDefault="00531ED5" w:rsidP="00531E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D5">
        <w:rPr>
          <w:rFonts w:ascii="Times New Roman" w:hAnsi="Times New Roman" w:cs="Times New Roman"/>
          <w:b/>
          <w:sz w:val="28"/>
          <w:szCs w:val="28"/>
        </w:rPr>
        <w:t>3</w:t>
      </w:r>
      <w:r w:rsidR="00400B8D">
        <w:rPr>
          <w:rFonts w:ascii="Times New Roman" w:hAnsi="Times New Roman" w:cs="Times New Roman"/>
          <w:b/>
          <w:sz w:val="28"/>
          <w:szCs w:val="28"/>
        </w:rPr>
        <w:t>.</w:t>
      </w:r>
      <w:r w:rsidRPr="00531ED5">
        <w:rPr>
          <w:rFonts w:ascii="Times New Roman" w:hAnsi="Times New Roman" w:cs="Times New Roman"/>
          <w:b/>
          <w:sz w:val="28"/>
          <w:szCs w:val="28"/>
        </w:rPr>
        <w:t xml:space="preserve"> Требования к отчетности о расходовании субсидии.</w:t>
      </w:r>
    </w:p>
    <w:p w:rsid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рабочего дня месяца, следующего за отчетным кварталом, представляют 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Администрацию финансовый отчет о целевом использовании денежных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средств по форме согласно приложению к настоящему Порядку или по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форме, предусмотренной договором, с приложением финансовой отчетности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о ходе выполнения работ по капитальному ремонту с копиями первичных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бухгалтерских документов (договоры, акты приемки выполненных работ,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справки о стоимости выполненных работ, выписки с банковского счета 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кредитной организации, платежные поручения и иные документы, связанные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с выполнением работ по капитальному ремонту многоквартирных домов).</w:t>
      </w:r>
    </w:p>
    <w:p w:rsidR="00400B8D" w:rsidRDefault="00400B8D" w:rsidP="00531E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D5" w:rsidRPr="00531ED5" w:rsidRDefault="00531ED5" w:rsidP="00531E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D5">
        <w:rPr>
          <w:rFonts w:ascii="Times New Roman" w:hAnsi="Times New Roman" w:cs="Times New Roman"/>
          <w:b/>
          <w:sz w:val="28"/>
          <w:szCs w:val="28"/>
        </w:rPr>
        <w:t>4</w:t>
      </w:r>
      <w:r w:rsidR="00400B8D">
        <w:rPr>
          <w:rFonts w:ascii="Times New Roman" w:hAnsi="Times New Roman" w:cs="Times New Roman"/>
          <w:b/>
          <w:sz w:val="28"/>
          <w:szCs w:val="28"/>
        </w:rPr>
        <w:t>.</w:t>
      </w:r>
      <w:r w:rsidRPr="00531ED5">
        <w:rPr>
          <w:rFonts w:ascii="Times New Roman" w:hAnsi="Times New Roman" w:cs="Times New Roman"/>
          <w:b/>
          <w:sz w:val="28"/>
          <w:szCs w:val="28"/>
        </w:rPr>
        <w:t xml:space="preserve"> Требования об осуществлении контроля за соблюдением условий,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субсидии и ответственности за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b/>
          <w:sz w:val="28"/>
          <w:szCs w:val="28"/>
        </w:rPr>
        <w:t>нарушение</w:t>
      </w:r>
    </w:p>
    <w:p w:rsid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4.1. Субсидия подлежит возврату в бюджет муниципального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ED5">
        <w:rPr>
          <w:rFonts w:ascii="Times New Roman" w:hAnsi="Times New Roman" w:cs="Times New Roman"/>
          <w:sz w:val="28"/>
          <w:szCs w:val="28"/>
        </w:rPr>
        <w:t>Козинского сельского</w:t>
      </w:r>
      <w:r w:rsidR="00531ED5" w:rsidRPr="00531E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1ED5">
        <w:rPr>
          <w:rFonts w:ascii="Times New Roman" w:hAnsi="Times New Roman" w:cs="Times New Roman"/>
          <w:sz w:val="28"/>
          <w:szCs w:val="28"/>
        </w:rPr>
        <w:t>я</w:t>
      </w:r>
      <w:r w:rsidR="00531ED5" w:rsidRPr="00531ED5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неиспользования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аккумулированных на отдельном банковском счете денежных средств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условии завершения ремонтных работ и расчетов с подрядными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организациями в полном объеме);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денежных средств, в том числе выявленного по результатам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администрации и органами муниципального финансового контроля;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субсидии обязательств, предусмотренных договором,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некачественного оказания услуг населению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Козинского</w:t>
      </w:r>
      <w:r w:rsidRPr="00531ED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1ED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ED5">
        <w:rPr>
          <w:rFonts w:ascii="Times New Roman" w:hAnsi="Times New Roman" w:cs="Times New Roman"/>
          <w:sz w:val="28"/>
          <w:szCs w:val="28"/>
        </w:rPr>
        <w:t>;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получения средств и (или) документов, подтверждающих затраты;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D5">
        <w:rPr>
          <w:rFonts w:ascii="Times New Roman" w:hAnsi="Times New Roman" w:cs="Times New Roman"/>
          <w:sz w:val="28"/>
          <w:szCs w:val="28"/>
        </w:rPr>
        <w:t>администрацией и органами муниципального финансового контроля;</w:t>
      </w: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1ED5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4.2. Факт нецелевого использования субсидии или невыполнения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условий, предусмотренных Договором о предоставлении субсидии,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устанавливается актом проверки, в котором указываются выявленные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нарушения и сроки их устранения.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4.3. Возврат денежных средств осуществляется получателем субсидии 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течение 10 (десяти) рабочих дней с момента получения акта проверки.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4.4. Возврат в текущем финансовом году получателем субсидии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остатков субсидии, не использованных в отчетном финансовом году, 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случаях, предусмотренных договором, указанном в пункте 2.1 настоящего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531ED5" w:rsidRPr="00531ED5">
        <w:rPr>
          <w:rFonts w:ascii="Times New Roman" w:hAnsi="Times New Roman" w:cs="Times New Roman"/>
          <w:sz w:val="28"/>
          <w:szCs w:val="28"/>
        </w:rPr>
        <w:lastRenderedPageBreak/>
        <w:t>осуществляется получателем субсидии в течение 10 (десяти)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рабочих дней со дня предоставления им установленной отчетности.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4.5. При отказе получателя субсидии в добровольном порядке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возместить денежные средства, взыскание производится в порядке и в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4.6. Обязательные проверки соблюдения условий, целей и порядка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предоставления субсидии ее получателями осуществляются Администрацией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в порядке, определенном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4.7. Разногласия и споры, возникающие в процессе предоставления и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использования субсидии, решаются в установленном действующим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531ED5" w:rsidRPr="00531ED5" w:rsidRDefault="00CA271E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ED5" w:rsidRPr="00531ED5">
        <w:rPr>
          <w:rFonts w:ascii="Times New Roman" w:hAnsi="Times New Roman" w:cs="Times New Roman"/>
          <w:sz w:val="28"/>
          <w:szCs w:val="28"/>
        </w:rPr>
        <w:t>4.8. Получатель субсидии несет полную ответственность за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недостоверность предоставляемых в Администрацию сведений, нарушение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условий предоставления субсидии, а также нецелевое использование</w:t>
      </w:r>
      <w:r w:rsidR="00531ED5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531ED5">
        <w:rPr>
          <w:rFonts w:ascii="Times New Roman" w:hAnsi="Times New Roman" w:cs="Times New Roman"/>
          <w:sz w:val="28"/>
          <w:szCs w:val="28"/>
        </w:rPr>
        <w:t>субсидии в соответствии с законодательством Российской Федерации.</w:t>
      </w:r>
    </w:p>
    <w:p w:rsid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>к Порядку оказания на возвратной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>и (или) безвозвратной основе за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>счет средств местного бюджета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>дополнительной помощи при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возникновении неотложной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необходимости в проведении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капитального ремонта общего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имущества в многоквартирных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домах, расположенных на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территории муниципального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образования Козинского сельского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поселения Смоленского района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4166D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4166D" w:rsidRPr="0074166D" w:rsidRDefault="0074166D" w:rsidP="007416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4166D" w:rsidRPr="0074166D" w:rsidRDefault="0074166D" w:rsidP="007416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b/>
          <w:color w:val="000000"/>
          <w:sz w:val="24"/>
          <w:szCs w:val="24"/>
        </w:rPr>
        <w:t>Отчет о ходе реализации региональной программы по капитальному</w:t>
      </w:r>
    </w:p>
    <w:p w:rsidR="0074166D" w:rsidRPr="0074166D" w:rsidRDefault="0074166D" w:rsidP="007416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b/>
          <w:color w:val="000000"/>
          <w:sz w:val="24"/>
          <w:szCs w:val="24"/>
        </w:rPr>
        <w:t>ремонту общего имущества в многоквартирных домах, расположенных</w:t>
      </w:r>
    </w:p>
    <w:p w:rsidR="0074166D" w:rsidRPr="0074166D" w:rsidRDefault="0074166D" w:rsidP="007416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Козинского сельского</w:t>
      </w:r>
    </w:p>
    <w:p w:rsidR="0074166D" w:rsidRPr="0074166D" w:rsidRDefault="0074166D" w:rsidP="007416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6D">
        <w:rPr>
          <w:rFonts w:ascii="Times New Roman" w:hAnsi="Times New Roman" w:cs="Times New Roman"/>
          <w:b/>
          <w:color w:val="000000"/>
          <w:sz w:val="24"/>
          <w:szCs w:val="24"/>
        </w:rPr>
        <w:t>поселения, за ____ квартал ____ года</w:t>
      </w:r>
    </w:p>
    <w:p w:rsidR="0074166D" w:rsidRPr="0074166D" w:rsidRDefault="0074166D" w:rsidP="0074166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9"/>
        <w:gridCol w:w="1364"/>
        <w:gridCol w:w="1560"/>
        <w:gridCol w:w="1559"/>
        <w:gridCol w:w="1701"/>
        <w:gridCol w:w="1559"/>
        <w:gridCol w:w="992"/>
        <w:gridCol w:w="993"/>
        <w:gridCol w:w="716"/>
      </w:tblGrid>
      <w:tr w:rsidR="00C34B3B" w:rsidTr="00C34B3B">
        <w:tc>
          <w:tcPr>
            <w:tcW w:w="47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Наименование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объектов</w:t>
            </w:r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Наименование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подрядной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организации</w:t>
            </w:r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Перечислено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средств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региональному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оператору</w:t>
            </w:r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Фактическая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стоимость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капитального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ремонта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согласно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исполнительной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документации</w:t>
            </w:r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Использовано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субсидии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(фактически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перечислено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средств)</w:t>
            </w:r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Возврат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средств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в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местный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бюджет</w:t>
            </w:r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Оста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ток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proofErr w:type="spellStart"/>
            <w:r w:rsidRPr="00C34B3B">
              <w:rPr>
                <w:rFonts w:cs="Times New Roman"/>
              </w:rPr>
              <w:t>средс</w:t>
            </w:r>
            <w:proofErr w:type="spellEnd"/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proofErr w:type="spellStart"/>
            <w:r w:rsidRPr="00C34B3B">
              <w:rPr>
                <w:rFonts w:cs="Times New Roman"/>
              </w:rPr>
              <w:t>тв</w:t>
            </w:r>
            <w:proofErr w:type="spellEnd"/>
          </w:p>
          <w:p w:rsidR="00C34B3B" w:rsidRPr="00C34B3B" w:rsidRDefault="00C34B3B" w:rsidP="00531ED5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716" w:type="dxa"/>
          </w:tcPr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r w:rsidRPr="00C34B3B">
              <w:rPr>
                <w:rFonts w:cs="Times New Roman"/>
              </w:rPr>
              <w:t>Приме</w:t>
            </w:r>
          </w:p>
          <w:p w:rsidR="00C34B3B" w:rsidRPr="00C34B3B" w:rsidRDefault="00C34B3B" w:rsidP="00C34B3B">
            <w:pPr>
              <w:pStyle w:val="a7"/>
              <w:jc w:val="both"/>
              <w:rPr>
                <w:rFonts w:cs="Times New Roman"/>
              </w:rPr>
            </w:pPr>
            <w:proofErr w:type="spellStart"/>
            <w:r w:rsidRPr="00C34B3B">
              <w:rPr>
                <w:rFonts w:cs="Times New Roman"/>
              </w:rPr>
              <w:t>чание</w:t>
            </w:r>
            <w:proofErr w:type="spellEnd"/>
          </w:p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34B3B" w:rsidTr="00C34B3B">
        <w:tc>
          <w:tcPr>
            <w:tcW w:w="47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34B3B" w:rsidTr="00C34B3B">
        <w:tc>
          <w:tcPr>
            <w:tcW w:w="47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34B3B" w:rsidTr="00C34B3B">
        <w:tc>
          <w:tcPr>
            <w:tcW w:w="47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34B3B" w:rsidRDefault="00C34B3B" w:rsidP="00531ED5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4166D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P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74166D">
        <w:rPr>
          <w:rFonts w:ascii="YS Text" w:hAnsi="YS Text" w:cs="Times New Roman"/>
          <w:color w:val="000000"/>
          <w:sz w:val="23"/>
          <w:szCs w:val="23"/>
        </w:rPr>
        <w:t>Руководитель: __________ ФИО</w:t>
      </w:r>
    </w:p>
    <w:p w:rsidR="0074166D" w:rsidRP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74166D">
        <w:rPr>
          <w:rFonts w:ascii="YS Text" w:hAnsi="YS Text" w:cs="Times New Roman"/>
          <w:color w:val="000000"/>
          <w:sz w:val="23"/>
          <w:szCs w:val="23"/>
        </w:rPr>
        <w:t>Бухгалтер: __________ ФИО</w:t>
      </w:r>
    </w:p>
    <w:p w:rsidR="0074166D" w:rsidRPr="0074166D" w:rsidRDefault="0074166D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  <w:r w:rsidRPr="0074166D">
        <w:rPr>
          <w:rFonts w:ascii="YS Text" w:hAnsi="YS Text" w:cs="Times New Roman"/>
          <w:color w:val="000000"/>
          <w:sz w:val="23"/>
          <w:szCs w:val="23"/>
        </w:rPr>
        <w:t>Исполнитель: __________ ФИО</w:t>
      </w:r>
    </w:p>
    <w:p w:rsidR="0074166D" w:rsidRPr="00531ED5" w:rsidRDefault="0074166D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1ED5" w:rsidRPr="00531ED5" w:rsidRDefault="00531ED5" w:rsidP="00531E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71C5" w:rsidRPr="005071C5" w:rsidRDefault="005071C5" w:rsidP="005071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12FE" w:rsidRPr="00BE12FE" w:rsidRDefault="00BE12F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12FE" w:rsidRPr="00BE12FE" w:rsidRDefault="00BE12FE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166D" w:rsidRPr="0055486B" w:rsidRDefault="0074166D" w:rsidP="0055486B">
      <w:pPr>
        <w:shd w:val="clear" w:color="auto" w:fill="FFFFFF"/>
        <w:ind w:left="5664" w:firstLine="708"/>
        <w:rPr>
          <w:rFonts w:ascii="YS Text" w:hAnsi="YS Text" w:cs="Times New Roman"/>
          <w:color w:val="000000"/>
          <w:sz w:val="24"/>
          <w:szCs w:val="24"/>
        </w:rPr>
      </w:pPr>
      <w:r w:rsidRPr="0055486B">
        <w:rPr>
          <w:rFonts w:ascii="YS Text" w:hAnsi="YS Text" w:cs="Times New Roman"/>
          <w:color w:val="000000"/>
          <w:sz w:val="24"/>
          <w:szCs w:val="24"/>
        </w:rPr>
        <w:t xml:space="preserve">Приложение № </w:t>
      </w:r>
      <w:r w:rsidR="0055486B">
        <w:rPr>
          <w:rFonts w:ascii="YS Text" w:hAnsi="YS Text" w:cs="Times New Roman"/>
          <w:color w:val="000000"/>
          <w:sz w:val="24"/>
          <w:szCs w:val="24"/>
        </w:rPr>
        <w:t>1</w:t>
      </w:r>
    </w:p>
    <w:p w:rsidR="0074166D" w:rsidRPr="0055486B" w:rsidRDefault="0074166D" w:rsidP="0055486B">
      <w:pPr>
        <w:shd w:val="clear" w:color="auto" w:fill="FFFFFF"/>
        <w:ind w:left="5664" w:firstLine="708"/>
        <w:rPr>
          <w:rFonts w:ascii="YS Text" w:hAnsi="YS Text" w:cs="Times New Roman"/>
          <w:color w:val="000000"/>
          <w:sz w:val="24"/>
          <w:szCs w:val="24"/>
        </w:rPr>
      </w:pPr>
      <w:r w:rsidRPr="0055486B">
        <w:rPr>
          <w:rFonts w:ascii="YS Text" w:hAnsi="YS Text" w:cs="Times New Roman"/>
          <w:color w:val="000000"/>
          <w:sz w:val="24"/>
          <w:szCs w:val="24"/>
        </w:rPr>
        <w:t>к постановлению Администрации</w:t>
      </w:r>
    </w:p>
    <w:p w:rsidR="0074166D" w:rsidRPr="0055486B" w:rsidRDefault="0055486B" w:rsidP="0055486B">
      <w:pPr>
        <w:shd w:val="clear" w:color="auto" w:fill="FFFFFF"/>
        <w:ind w:left="5664" w:firstLine="708"/>
        <w:rPr>
          <w:rFonts w:ascii="YS Text" w:hAnsi="YS Text" w:cs="Times New Roman"/>
          <w:color w:val="000000"/>
          <w:sz w:val="24"/>
          <w:szCs w:val="24"/>
        </w:rPr>
      </w:pPr>
      <w:r w:rsidRPr="0055486B">
        <w:rPr>
          <w:rFonts w:ascii="YS Text" w:hAnsi="YS Text" w:cs="Times New Roman"/>
          <w:color w:val="000000"/>
          <w:sz w:val="24"/>
          <w:szCs w:val="24"/>
        </w:rPr>
        <w:t>Козинского</w:t>
      </w:r>
      <w:r w:rsidR="0074166D" w:rsidRPr="0055486B">
        <w:rPr>
          <w:rFonts w:ascii="YS Text" w:hAnsi="YS Text" w:cs="Times New Roman"/>
          <w:color w:val="000000"/>
          <w:sz w:val="24"/>
          <w:szCs w:val="24"/>
        </w:rPr>
        <w:t xml:space="preserve"> сельского поселения</w:t>
      </w:r>
    </w:p>
    <w:p w:rsidR="0074166D" w:rsidRPr="0055486B" w:rsidRDefault="0055486B" w:rsidP="0055486B">
      <w:pPr>
        <w:shd w:val="clear" w:color="auto" w:fill="FFFFFF"/>
        <w:ind w:left="5664" w:firstLine="708"/>
        <w:rPr>
          <w:rFonts w:ascii="YS Text" w:hAnsi="YS Text" w:cs="Times New Roman"/>
          <w:color w:val="000000"/>
          <w:sz w:val="24"/>
          <w:szCs w:val="24"/>
        </w:rPr>
      </w:pPr>
      <w:r w:rsidRPr="0055486B">
        <w:rPr>
          <w:rFonts w:ascii="YS Text" w:hAnsi="YS Text" w:cs="Times New Roman"/>
          <w:color w:val="000000"/>
          <w:sz w:val="24"/>
          <w:szCs w:val="24"/>
        </w:rPr>
        <w:t>Смоленского</w:t>
      </w:r>
      <w:r w:rsidR="0074166D" w:rsidRPr="0055486B">
        <w:rPr>
          <w:rFonts w:ascii="YS Text" w:hAnsi="YS Text" w:cs="Times New Roman"/>
          <w:color w:val="000000"/>
          <w:sz w:val="24"/>
          <w:szCs w:val="24"/>
        </w:rPr>
        <w:t xml:space="preserve"> района</w:t>
      </w:r>
    </w:p>
    <w:p w:rsidR="0074166D" w:rsidRPr="0055486B" w:rsidRDefault="0074166D" w:rsidP="0055486B">
      <w:pPr>
        <w:shd w:val="clear" w:color="auto" w:fill="FFFFFF"/>
        <w:ind w:left="5664" w:firstLine="708"/>
        <w:rPr>
          <w:rFonts w:ascii="YS Text" w:hAnsi="YS Text" w:cs="Times New Roman"/>
          <w:color w:val="000000"/>
          <w:sz w:val="24"/>
          <w:szCs w:val="24"/>
        </w:rPr>
      </w:pPr>
      <w:r w:rsidRPr="0055486B">
        <w:rPr>
          <w:rFonts w:ascii="YS Text" w:hAnsi="YS Text" w:cs="Times New Roman"/>
          <w:color w:val="000000"/>
          <w:sz w:val="24"/>
          <w:szCs w:val="24"/>
        </w:rPr>
        <w:t>Смоленской области</w:t>
      </w:r>
    </w:p>
    <w:p w:rsidR="0074166D" w:rsidRPr="0055486B" w:rsidRDefault="0074166D" w:rsidP="0055486B">
      <w:pPr>
        <w:shd w:val="clear" w:color="auto" w:fill="FFFFFF"/>
        <w:ind w:left="5664" w:firstLine="708"/>
        <w:rPr>
          <w:rFonts w:ascii="YS Text" w:hAnsi="YS Text" w:cs="Times New Roman"/>
          <w:color w:val="000000"/>
          <w:sz w:val="24"/>
          <w:szCs w:val="24"/>
        </w:rPr>
      </w:pPr>
      <w:r w:rsidRPr="0055486B">
        <w:rPr>
          <w:rFonts w:ascii="YS Text" w:hAnsi="YS Text" w:cs="Times New Roman"/>
          <w:color w:val="000000"/>
          <w:sz w:val="24"/>
          <w:szCs w:val="24"/>
        </w:rPr>
        <w:t xml:space="preserve">от </w:t>
      </w:r>
      <w:r w:rsidR="00CA271E">
        <w:rPr>
          <w:rFonts w:ascii="YS Text" w:hAnsi="YS Text" w:cs="Times New Roman"/>
          <w:color w:val="000000"/>
          <w:sz w:val="24"/>
          <w:szCs w:val="24"/>
        </w:rPr>
        <w:t xml:space="preserve">16 июля 2021 года </w:t>
      </w:r>
      <w:r w:rsidRPr="0055486B">
        <w:rPr>
          <w:rFonts w:ascii="YS Text" w:hAnsi="YS Text" w:cs="Times New Roman"/>
          <w:color w:val="000000"/>
          <w:sz w:val="24"/>
          <w:szCs w:val="24"/>
        </w:rPr>
        <w:t>№</w:t>
      </w:r>
      <w:r w:rsidR="00CA271E">
        <w:rPr>
          <w:rFonts w:ascii="YS Text" w:hAnsi="YS Text" w:cs="Times New Roman"/>
          <w:color w:val="000000"/>
          <w:sz w:val="24"/>
          <w:szCs w:val="24"/>
        </w:rPr>
        <w:t xml:space="preserve"> 113</w:t>
      </w:r>
      <w:r w:rsidRPr="0055486B">
        <w:rPr>
          <w:rFonts w:ascii="YS Text" w:hAnsi="YS Text" w:cs="Times New Roman"/>
          <w:color w:val="000000"/>
          <w:sz w:val="24"/>
          <w:szCs w:val="24"/>
        </w:rPr>
        <w:t xml:space="preserve"> </w:t>
      </w:r>
    </w:p>
    <w:p w:rsidR="0055486B" w:rsidRDefault="0055486B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55486B" w:rsidRDefault="0055486B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Pr="0055486B" w:rsidRDefault="0055486B" w:rsidP="0055486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="0074166D" w:rsidRPr="0055486B">
        <w:rPr>
          <w:rFonts w:ascii="Times New Roman" w:hAnsi="Times New Roman" w:cs="Times New Roman"/>
          <w:b/>
          <w:color w:val="000000"/>
          <w:sz w:val="28"/>
          <w:szCs w:val="28"/>
        </w:rPr>
        <w:t>услуг и (или) работ по капитальному ремонту общего имущества в</w:t>
      </w:r>
      <w:r w:rsidRPr="0055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многоквартирном доме, расположенном на территории </w:t>
      </w:r>
      <w:r w:rsidRPr="0055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Козинского </w:t>
      </w:r>
      <w:r w:rsidR="0074166D" w:rsidRPr="0055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5486B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</w:t>
      </w:r>
      <w:r w:rsidR="0074166D" w:rsidRPr="005548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</w:t>
      </w:r>
    </w:p>
    <w:p w:rsidR="0055486B" w:rsidRDefault="0055486B" w:rsidP="0074166D">
      <w:pPr>
        <w:shd w:val="clear" w:color="auto" w:fill="FFFFFF"/>
        <w:rPr>
          <w:rFonts w:ascii="YS Text" w:hAnsi="YS Text" w:cs="Times New Roman"/>
          <w:color w:val="000000"/>
          <w:sz w:val="23"/>
          <w:szCs w:val="23"/>
        </w:rPr>
      </w:pPr>
    </w:p>
    <w:p w:rsidR="0074166D" w:rsidRPr="0074166D" w:rsidRDefault="00CA271E" w:rsidP="0055486B">
      <w:pPr>
        <w:shd w:val="clear" w:color="auto" w:fill="FFFFFF"/>
        <w:jc w:val="both"/>
        <w:rPr>
          <w:rFonts w:ascii="YS Text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1 Перечень услуг и (или) работ по капитальному ремонту общего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имущества в многоквартирном доме, оказание и (или) выполнение которых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финансируются за счет средств фонда капитального ремонта, а также за счет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средств государственной поддержки капитального ремонта, а также оказания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на возвратной и (или) безвозвратной основе за счет средств местного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бюджета дополнительной помощи при возникновении неотложной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>необходимости в проведении капитального ремонта общего имущества в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домах, расположенных на территории 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 xml:space="preserve">Козинского 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5486B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4166D" w:rsidRPr="0055486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включает</w:t>
      </w:r>
      <w:r w:rsidR="0074166D" w:rsidRPr="0074166D">
        <w:rPr>
          <w:rFonts w:ascii="YS Text" w:hAnsi="YS Text" w:cs="Times New Roman"/>
          <w:color w:val="000000"/>
          <w:sz w:val="23"/>
          <w:szCs w:val="23"/>
        </w:rPr>
        <w:t>: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тепло-, газо-,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водоснабжения, водоотведения;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4) ремонт фасада;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5) частичный ремонт фундамента многоквартирного дома;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6) разработку проектной документации в случае, если законодательством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5486B">
        <w:rPr>
          <w:rFonts w:ascii="Times New Roman" w:hAnsi="Times New Roman" w:cs="Times New Roman"/>
          <w:sz w:val="28"/>
          <w:szCs w:val="28"/>
        </w:rPr>
        <w:t>Российской Федерации требуется ее разработка;</w:t>
      </w:r>
    </w:p>
    <w:p w:rsidR="0074166D" w:rsidRPr="0055486B" w:rsidRDefault="0074166D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Default="00AA77C6" w:rsidP="00BE12F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B8D" w:rsidRDefault="0055486B" w:rsidP="005548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AA77C6" w:rsidRPr="0055486B" w:rsidRDefault="00AA77C6" w:rsidP="00400B8D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486B">
        <w:rPr>
          <w:rFonts w:ascii="Times New Roman" w:hAnsi="Times New Roman" w:cs="Times New Roman"/>
          <w:sz w:val="24"/>
          <w:szCs w:val="24"/>
        </w:rPr>
        <w:t>2</w:t>
      </w:r>
    </w:p>
    <w:p w:rsidR="00AA77C6" w:rsidRPr="0055486B" w:rsidRDefault="00AA77C6" w:rsidP="0055486B">
      <w:pPr>
        <w:pStyle w:val="a7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548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77C6" w:rsidRPr="0055486B" w:rsidRDefault="0055486B" w:rsidP="00AA77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Козинского</w:t>
      </w:r>
      <w:r w:rsidR="00AA77C6" w:rsidRPr="005548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77C6" w:rsidRPr="0055486B" w:rsidRDefault="0055486B" w:rsidP="0055486B">
      <w:pPr>
        <w:pStyle w:val="a7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Смоленского</w:t>
      </w:r>
      <w:r w:rsidR="00AA77C6" w:rsidRPr="0055486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A77C6" w:rsidRPr="0055486B" w:rsidRDefault="00AA77C6" w:rsidP="0055486B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6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A77C6" w:rsidRPr="0055486B" w:rsidRDefault="0055486B" w:rsidP="00AA77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C3D62">
        <w:rPr>
          <w:rFonts w:ascii="Times New Roman" w:hAnsi="Times New Roman" w:cs="Times New Roman"/>
          <w:sz w:val="24"/>
          <w:szCs w:val="24"/>
        </w:rPr>
        <w:t>о</w:t>
      </w:r>
      <w:r w:rsidR="00AA77C6" w:rsidRPr="0055486B">
        <w:rPr>
          <w:rFonts w:ascii="Times New Roman" w:hAnsi="Times New Roman" w:cs="Times New Roman"/>
          <w:sz w:val="24"/>
          <w:szCs w:val="24"/>
        </w:rPr>
        <w:t>т</w:t>
      </w:r>
      <w:r w:rsidR="00CA271E">
        <w:rPr>
          <w:rFonts w:ascii="Times New Roman" w:hAnsi="Times New Roman" w:cs="Times New Roman"/>
          <w:sz w:val="24"/>
          <w:szCs w:val="24"/>
        </w:rPr>
        <w:t xml:space="preserve"> 16 </w:t>
      </w:r>
      <w:proofErr w:type="gramStart"/>
      <w:r w:rsidR="00CA271E">
        <w:rPr>
          <w:rFonts w:ascii="Times New Roman" w:hAnsi="Times New Roman" w:cs="Times New Roman"/>
          <w:sz w:val="24"/>
          <w:szCs w:val="24"/>
        </w:rPr>
        <w:t>июля  2021</w:t>
      </w:r>
      <w:proofErr w:type="gramEnd"/>
      <w:r w:rsidR="00CA271E">
        <w:rPr>
          <w:rFonts w:ascii="Times New Roman" w:hAnsi="Times New Roman" w:cs="Times New Roman"/>
          <w:sz w:val="24"/>
          <w:szCs w:val="24"/>
        </w:rPr>
        <w:t xml:space="preserve"> </w:t>
      </w:r>
      <w:r w:rsidR="00AA77C6" w:rsidRPr="0055486B">
        <w:rPr>
          <w:rFonts w:ascii="Times New Roman" w:hAnsi="Times New Roman" w:cs="Times New Roman"/>
          <w:sz w:val="24"/>
          <w:szCs w:val="24"/>
        </w:rPr>
        <w:t xml:space="preserve"> г. №</w:t>
      </w:r>
      <w:r w:rsidR="00CA271E">
        <w:rPr>
          <w:rFonts w:ascii="Times New Roman" w:hAnsi="Times New Roman" w:cs="Times New Roman"/>
          <w:sz w:val="24"/>
          <w:szCs w:val="24"/>
        </w:rPr>
        <w:t>113</w:t>
      </w:r>
    </w:p>
    <w:p w:rsidR="00FC3D62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3D62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C3D62" w:rsidRDefault="00AA77C6" w:rsidP="00FC3D6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62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FC3D62" w:rsidRPr="00FC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D62">
        <w:rPr>
          <w:rFonts w:ascii="Times New Roman" w:hAnsi="Times New Roman" w:cs="Times New Roman"/>
          <w:b/>
          <w:sz w:val="28"/>
          <w:szCs w:val="28"/>
        </w:rPr>
        <w:t>по принятию решения о предоставлении субсидии из бюджета</w:t>
      </w:r>
      <w:r w:rsidR="00FC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D6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C3D62">
        <w:rPr>
          <w:rFonts w:ascii="Times New Roman" w:hAnsi="Times New Roman" w:cs="Times New Roman"/>
          <w:b/>
          <w:sz w:val="28"/>
          <w:szCs w:val="28"/>
        </w:rPr>
        <w:t>Козинского</w:t>
      </w:r>
      <w:r w:rsidRPr="00FC3D6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C3D62">
        <w:rPr>
          <w:rFonts w:ascii="Times New Roman" w:hAnsi="Times New Roman" w:cs="Times New Roman"/>
          <w:b/>
          <w:sz w:val="28"/>
          <w:szCs w:val="28"/>
        </w:rPr>
        <w:t>го</w:t>
      </w:r>
      <w:r w:rsidRPr="00FC3D6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C3D62">
        <w:rPr>
          <w:rFonts w:ascii="Times New Roman" w:hAnsi="Times New Roman" w:cs="Times New Roman"/>
          <w:b/>
          <w:sz w:val="28"/>
          <w:szCs w:val="28"/>
        </w:rPr>
        <w:t>я</w:t>
      </w:r>
      <w:r w:rsidR="00FC3D62" w:rsidRPr="00FC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2"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Pr="00FC3D6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проведение</w:t>
      </w:r>
      <w:r w:rsidR="00FC3D62" w:rsidRPr="00FC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D62">
        <w:rPr>
          <w:rFonts w:ascii="Times New Roman" w:hAnsi="Times New Roman" w:cs="Times New Roman"/>
          <w:b/>
          <w:sz w:val="28"/>
          <w:szCs w:val="28"/>
        </w:rPr>
        <w:t>капитального ремонта общего имущества в многоквартирных домах,</w:t>
      </w:r>
      <w:r w:rsidR="00FC3D62" w:rsidRPr="00FC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D62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FC3D62">
        <w:rPr>
          <w:rFonts w:ascii="Times New Roman" w:hAnsi="Times New Roman" w:cs="Times New Roman"/>
          <w:b/>
          <w:sz w:val="28"/>
          <w:szCs w:val="28"/>
        </w:rPr>
        <w:t>Козинского</w:t>
      </w:r>
      <w:r w:rsidRPr="00FC3D6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FC3D6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C3D62" w:rsidRPr="00FC3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3D62">
        <w:rPr>
          <w:rFonts w:ascii="Times New Roman" w:hAnsi="Times New Roman" w:cs="Times New Roman"/>
          <w:b/>
          <w:sz w:val="28"/>
          <w:szCs w:val="28"/>
        </w:rPr>
        <w:t>Смоленского</w:t>
      </w:r>
      <w:proofErr w:type="gramEnd"/>
      <w:r w:rsidRPr="00FC3D6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C3D62">
        <w:rPr>
          <w:rFonts w:ascii="Times New Roman" w:hAnsi="Times New Roman" w:cs="Times New Roman"/>
          <w:b/>
          <w:sz w:val="28"/>
          <w:szCs w:val="28"/>
        </w:rPr>
        <w:t>С</w:t>
      </w:r>
      <w:r w:rsidRPr="00FC3D62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FC3D62" w:rsidRPr="00FC3D62" w:rsidRDefault="00FC3D62" w:rsidP="00FC3D6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6" w:rsidRPr="00FC3D62" w:rsidRDefault="00AA77C6" w:rsidP="00FC3D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C3D62">
        <w:rPr>
          <w:rFonts w:ascii="Times New Roman" w:hAnsi="Times New Roman" w:cs="Times New Roman"/>
          <w:b/>
          <w:sz w:val="28"/>
          <w:szCs w:val="28"/>
        </w:rPr>
        <w:t>Председатель Комиссии-</w:t>
      </w:r>
    </w:p>
    <w:p w:rsidR="00AA77C6" w:rsidRPr="0055486B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-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A77C6" w:rsidRPr="0055486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D6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55486B">
        <w:rPr>
          <w:rFonts w:ascii="Times New Roman" w:hAnsi="Times New Roman" w:cs="Times New Roman"/>
          <w:sz w:val="28"/>
          <w:szCs w:val="28"/>
        </w:rPr>
        <w:t>-</w:t>
      </w:r>
    </w:p>
    <w:p w:rsidR="00AA77C6" w:rsidRPr="0055486B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Курганова Л.А</w:t>
      </w:r>
      <w:r w:rsidR="00AA77C6" w:rsidRPr="0055486B">
        <w:rPr>
          <w:rFonts w:ascii="Times New Roman" w:hAnsi="Times New Roman" w:cs="Times New Roman"/>
          <w:sz w:val="28"/>
          <w:szCs w:val="28"/>
        </w:rPr>
        <w:t>. – главный специалист Администрации</w:t>
      </w:r>
    </w:p>
    <w:p w:rsidR="00AA77C6" w:rsidRPr="00FC3D62" w:rsidRDefault="00AA77C6" w:rsidP="00AA77C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6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AA77C6" w:rsidRPr="0055486B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А.И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7C6" w:rsidRPr="0055486B">
        <w:rPr>
          <w:rFonts w:ascii="Times New Roman" w:hAnsi="Times New Roman" w:cs="Times New Roman"/>
          <w:sz w:val="28"/>
          <w:szCs w:val="28"/>
        </w:rPr>
        <w:t>–  специалист</w:t>
      </w:r>
      <w:proofErr w:type="gramEnd"/>
      <w:r w:rsidR="00AA77C6" w:rsidRPr="005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AA77C6" w:rsidRPr="005548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A77C6" w:rsidRPr="0055486B" w:rsidRDefault="00AA77C6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D6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55486B">
        <w:rPr>
          <w:rFonts w:ascii="Times New Roman" w:hAnsi="Times New Roman" w:cs="Times New Roman"/>
          <w:sz w:val="28"/>
          <w:szCs w:val="28"/>
        </w:rPr>
        <w:t>:</w:t>
      </w:r>
    </w:p>
    <w:p w:rsidR="00AA77C6" w:rsidRPr="0055486B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Барсукова Е.Н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юрист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AA77C6" w:rsidRPr="0055486B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Н.П</w:t>
      </w:r>
      <w:proofErr w:type="gramEnd"/>
      <w:r w:rsidR="00AA77C6" w:rsidRPr="005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Администрации;</w:t>
      </w:r>
    </w:p>
    <w:p w:rsidR="00AA77C6" w:rsidRPr="0055486B" w:rsidRDefault="00FC3D62" w:rsidP="00AA77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Боханов Д.А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gramStart"/>
      <w:r w:rsidR="00AA77C6" w:rsidRPr="0055486B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 w:rsidR="00AA77C6" w:rsidRPr="005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AA77C6" w:rsidRPr="0055486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A77C6" w:rsidRPr="0055486B" w:rsidRDefault="00AA77C6" w:rsidP="00BE12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A77C6" w:rsidRPr="0055486B" w:rsidSect="008D125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03" w:rsidRDefault="00E17103" w:rsidP="00797290">
      <w:r>
        <w:separator/>
      </w:r>
    </w:p>
  </w:endnote>
  <w:endnote w:type="continuationSeparator" w:id="0">
    <w:p w:rsidR="00E17103" w:rsidRDefault="00E17103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03" w:rsidRDefault="00E17103" w:rsidP="00797290">
      <w:r>
        <w:separator/>
      </w:r>
    </w:p>
  </w:footnote>
  <w:footnote w:type="continuationSeparator" w:id="0">
    <w:p w:rsidR="00E17103" w:rsidRDefault="00E17103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B" w:rsidRDefault="00F53EDB" w:rsidP="00F53ED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3EDB" w:rsidRDefault="00F53ED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B" w:rsidRDefault="00F53EDB" w:rsidP="00F53EDB">
    <w:pPr>
      <w:pStyle w:val="af1"/>
      <w:framePr w:wrap="around" w:vAnchor="text" w:hAnchor="margin" w:xAlign="center" w:y="1"/>
      <w:rPr>
        <w:rStyle w:val="af3"/>
      </w:rPr>
    </w:pPr>
  </w:p>
  <w:p w:rsidR="00F53EDB" w:rsidRDefault="00F53ED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6" w15:restartNumberingAfterBreak="0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7467D"/>
    <w:multiLevelType w:val="multilevel"/>
    <w:tmpl w:val="EA80B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58D4BE9"/>
    <w:multiLevelType w:val="multilevel"/>
    <w:tmpl w:val="ED5C95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856FE2"/>
    <w:multiLevelType w:val="hybridMultilevel"/>
    <w:tmpl w:val="0F36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C7B"/>
    <w:multiLevelType w:val="hybridMultilevel"/>
    <w:tmpl w:val="85C0BB28"/>
    <w:lvl w:ilvl="0" w:tplc="2BA232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13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5"/>
    <w:rsid w:val="000038CB"/>
    <w:rsid w:val="000065D0"/>
    <w:rsid w:val="00017EBC"/>
    <w:rsid w:val="00060336"/>
    <w:rsid w:val="0006517C"/>
    <w:rsid w:val="00077B1B"/>
    <w:rsid w:val="00082736"/>
    <w:rsid w:val="0008440C"/>
    <w:rsid w:val="00084D69"/>
    <w:rsid w:val="000A71B5"/>
    <w:rsid w:val="000B4DA8"/>
    <w:rsid w:val="000C3033"/>
    <w:rsid w:val="000C3809"/>
    <w:rsid w:val="000D0500"/>
    <w:rsid w:val="000E5A77"/>
    <w:rsid w:val="000F44FE"/>
    <w:rsid w:val="00120C08"/>
    <w:rsid w:val="00121423"/>
    <w:rsid w:val="00126265"/>
    <w:rsid w:val="001267CB"/>
    <w:rsid w:val="0017126D"/>
    <w:rsid w:val="001D2337"/>
    <w:rsid w:val="00216979"/>
    <w:rsid w:val="00224C15"/>
    <w:rsid w:val="00245E95"/>
    <w:rsid w:val="00260E1B"/>
    <w:rsid w:val="00265720"/>
    <w:rsid w:val="00265969"/>
    <w:rsid w:val="00280E2E"/>
    <w:rsid w:val="002978B3"/>
    <w:rsid w:val="002A62A5"/>
    <w:rsid w:val="002B7693"/>
    <w:rsid w:val="002C3D33"/>
    <w:rsid w:val="00314E67"/>
    <w:rsid w:val="003209CC"/>
    <w:rsid w:val="00356C4F"/>
    <w:rsid w:val="0036375B"/>
    <w:rsid w:val="00375584"/>
    <w:rsid w:val="00385337"/>
    <w:rsid w:val="00387BE4"/>
    <w:rsid w:val="003B2FDC"/>
    <w:rsid w:val="003C665C"/>
    <w:rsid w:val="003D2AEA"/>
    <w:rsid w:val="003E2FA4"/>
    <w:rsid w:val="003E5E50"/>
    <w:rsid w:val="003F6D0F"/>
    <w:rsid w:val="00400B8D"/>
    <w:rsid w:val="004027F0"/>
    <w:rsid w:val="00405AAD"/>
    <w:rsid w:val="00413B98"/>
    <w:rsid w:val="00423D60"/>
    <w:rsid w:val="00424C2F"/>
    <w:rsid w:val="00441AB0"/>
    <w:rsid w:val="00444EDC"/>
    <w:rsid w:val="00460DB3"/>
    <w:rsid w:val="004828D5"/>
    <w:rsid w:val="00482BE1"/>
    <w:rsid w:val="004B552E"/>
    <w:rsid w:val="004E5509"/>
    <w:rsid w:val="004F0F91"/>
    <w:rsid w:val="004F2E77"/>
    <w:rsid w:val="005071C5"/>
    <w:rsid w:val="00527816"/>
    <w:rsid w:val="00531ED5"/>
    <w:rsid w:val="00537053"/>
    <w:rsid w:val="005479A7"/>
    <w:rsid w:val="00553409"/>
    <w:rsid w:val="0055486B"/>
    <w:rsid w:val="00560B2A"/>
    <w:rsid w:val="00590201"/>
    <w:rsid w:val="00594C27"/>
    <w:rsid w:val="005970C1"/>
    <w:rsid w:val="005A2CAF"/>
    <w:rsid w:val="005B0CEB"/>
    <w:rsid w:val="005B41F4"/>
    <w:rsid w:val="005B78A9"/>
    <w:rsid w:val="005D10DF"/>
    <w:rsid w:val="005E154B"/>
    <w:rsid w:val="005E421F"/>
    <w:rsid w:val="005F127B"/>
    <w:rsid w:val="005F212C"/>
    <w:rsid w:val="006137B6"/>
    <w:rsid w:val="00624434"/>
    <w:rsid w:val="0062453C"/>
    <w:rsid w:val="00633C2F"/>
    <w:rsid w:val="00641F31"/>
    <w:rsid w:val="006713AD"/>
    <w:rsid w:val="00691F6F"/>
    <w:rsid w:val="006A5290"/>
    <w:rsid w:val="006D723E"/>
    <w:rsid w:val="006F3928"/>
    <w:rsid w:val="006F5B8E"/>
    <w:rsid w:val="00700019"/>
    <w:rsid w:val="00701E58"/>
    <w:rsid w:val="00712E90"/>
    <w:rsid w:val="00724316"/>
    <w:rsid w:val="00740F27"/>
    <w:rsid w:val="0074166D"/>
    <w:rsid w:val="00742A4D"/>
    <w:rsid w:val="00743257"/>
    <w:rsid w:val="00744009"/>
    <w:rsid w:val="00764B89"/>
    <w:rsid w:val="00766117"/>
    <w:rsid w:val="0077513D"/>
    <w:rsid w:val="00797170"/>
    <w:rsid w:val="00797290"/>
    <w:rsid w:val="007A2491"/>
    <w:rsid w:val="007A5F95"/>
    <w:rsid w:val="007C66DB"/>
    <w:rsid w:val="007E65AD"/>
    <w:rsid w:val="007F4EFC"/>
    <w:rsid w:val="007F5330"/>
    <w:rsid w:val="007F575C"/>
    <w:rsid w:val="00810F89"/>
    <w:rsid w:val="00812510"/>
    <w:rsid w:val="008402B8"/>
    <w:rsid w:val="00874A0C"/>
    <w:rsid w:val="00874ED0"/>
    <w:rsid w:val="008A2947"/>
    <w:rsid w:val="008D125B"/>
    <w:rsid w:val="008D4D50"/>
    <w:rsid w:val="008D7089"/>
    <w:rsid w:val="008E3451"/>
    <w:rsid w:val="008E5D6C"/>
    <w:rsid w:val="00962829"/>
    <w:rsid w:val="009767E3"/>
    <w:rsid w:val="00976921"/>
    <w:rsid w:val="009873B1"/>
    <w:rsid w:val="009A1C38"/>
    <w:rsid w:val="009E3E8B"/>
    <w:rsid w:val="009E4969"/>
    <w:rsid w:val="009E4E8C"/>
    <w:rsid w:val="00A055B7"/>
    <w:rsid w:val="00A12175"/>
    <w:rsid w:val="00A33E71"/>
    <w:rsid w:val="00A763CE"/>
    <w:rsid w:val="00A933F6"/>
    <w:rsid w:val="00AA125A"/>
    <w:rsid w:val="00AA77C6"/>
    <w:rsid w:val="00AB4A39"/>
    <w:rsid w:val="00AC7AE4"/>
    <w:rsid w:val="00AD48E8"/>
    <w:rsid w:val="00AD53B3"/>
    <w:rsid w:val="00B06A51"/>
    <w:rsid w:val="00B21081"/>
    <w:rsid w:val="00B77E2E"/>
    <w:rsid w:val="00BC5320"/>
    <w:rsid w:val="00BE12FE"/>
    <w:rsid w:val="00C34B3B"/>
    <w:rsid w:val="00C460E5"/>
    <w:rsid w:val="00C527CA"/>
    <w:rsid w:val="00C861C6"/>
    <w:rsid w:val="00C949B9"/>
    <w:rsid w:val="00C94F6D"/>
    <w:rsid w:val="00CA058C"/>
    <w:rsid w:val="00CA161D"/>
    <w:rsid w:val="00CA271E"/>
    <w:rsid w:val="00CA50EC"/>
    <w:rsid w:val="00CB792A"/>
    <w:rsid w:val="00CC4759"/>
    <w:rsid w:val="00CE0962"/>
    <w:rsid w:val="00CF354B"/>
    <w:rsid w:val="00D259B6"/>
    <w:rsid w:val="00D26C61"/>
    <w:rsid w:val="00D44869"/>
    <w:rsid w:val="00D463F9"/>
    <w:rsid w:val="00D6468C"/>
    <w:rsid w:val="00D85E2A"/>
    <w:rsid w:val="00DB29B6"/>
    <w:rsid w:val="00DE3BA2"/>
    <w:rsid w:val="00E04D6B"/>
    <w:rsid w:val="00E17103"/>
    <w:rsid w:val="00E347F8"/>
    <w:rsid w:val="00E47AE7"/>
    <w:rsid w:val="00ED2556"/>
    <w:rsid w:val="00EE00F3"/>
    <w:rsid w:val="00F129A7"/>
    <w:rsid w:val="00F1620B"/>
    <w:rsid w:val="00F42F45"/>
    <w:rsid w:val="00F52A53"/>
    <w:rsid w:val="00F53EDB"/>
    <w:rsid w:val="00F54DDB"/>
    <w:rsid w:val="00F61015"/>
    <w:rsid w:val="00F7502E"/>
    <w:rsid w:val="00F75E15"/>
    <w:rsid w:val="00F81497"/>
    <w:rsid w:val="00F91F39"/>
    <w:rsid w:val="00F96CDA"/>
    <w:rsid w:val="00FB6EF1"/>
    <w:rsid w:val="00FC0122"/>
    <w:rsid w:val="00FC2097"/>
    <w:rsid w:val="00FC3D62"/>
    <w:rsid w:val="00FC64B5"/>
    <w:rsid w:val="00FC6C49"/>
    <w:rsid w:val="00FE325E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41FB6"/>
  <w15:docId w15:val="{21D76D34-B40A-4DD9-86C7-C49B778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E7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99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A2947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A294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6">
    <w:name w:val="Normal (Web)"/>
    <w:basedOn w:val="a"/>
    <w:uiPriority w:val="99"/>
    <w:semiHidden/>
    <w:unhideWhenUsed/>
    <w:rsid w:val="002978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locked/>
    <w:rsid w:val="0029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6A65-C576-409B-9148-D19168A6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21</cp:revision>
  <cp:lastPrinted>2021-07-16T06:08:00Z</cp:lastPrinted>
  <dcterms:created xsi:type="dcterms:W3CDTF">2017-06-30T12:47:00Z</dcterms:created>
  <dcterms:modified xsi:type="dcterms:W3CDTF">2021-07-20T05:55:00Z</dcterms:modified>
</cp:coreProperties>
</file>